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Pr="00BF4D5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6"/>
          <w:szCs w:val="26"/>
          <w:lang w:eastAsia="en-US"/>
        </w:rPr>
      </w:pPr>
      <w:bookmarkStart w:id="0" w:name="_GoBack"/>
      <w:bookmarkEnd w:id="0"/>
    </w:p>
    <w:p w14:paraId="31E0EF04" w14:textId="77777777" w:rsidR="00277C94" w:rsidRPr="00BF4D54" w:rsidRDefault="00277C94" w:rsidP="00277C94">
      <w:pPr>
        <w:spacing w:after="200" w:line="276" w:lineRule="auto"/>
        <w:ind w:left="-567"/>
        <w:rPr>
          <w:sz w:val="26"/>
          <w:szCs w:val="26"/>
          <w:lang w:eastAsia="en-US"/>
        </w:rPr>
      </w:pPr>
    </w:p>
    <w:p w14:paraId="04750D1C" w14:textId="77777777" w:rsidR="00277C94" w:rsidRPr="00BF4D54" w:rsidRDefault="00277C94" w:rsidP="00277C94">
      <w:pPr>
        <w:spacing w:after="200" w:line="276" w:lineRule="auto"/>
        <w:ind w:left="-567"/>
        <w:rPr>
          <w:sz w:val="26"/>
          <w:szCs w:val="26"/>
          <w:lang w:eastAsia="en-US"/>
        </w:rPr>
      </w:pPr>
    </w:p>
    <w:p w14:paraId="73C392A2" w14:textId="77777777" w:rsidR="006C2504" w:rsidRPr="00BF4D54" w:rsidRDefault="006C2504" w:rsidP="00277C94">
      <w:pPr>
        <w:ind w:firstLine="709"/>
        <w:jc w:val="both"/>
        <w:rPr>
          <w:sz w:val="26"/>
          <w:szCs w:val="26"/>
          <w:lang w:eastAsia="en-US"/>
        </w:rPr>
      </w:pPr>
    </w:p>
    <w:p w14:paraId="3150E7BD" w14:textId="6C929839" w:rsidR="006C2504" w:rsidRPr="00BF4D54" w:rsidRDefault="006C2504" w:rsidP="008D6C3B">
      <w:pPr>
        <w:ind w:left="142"/>
        <w:jc w:val="both"/>
        <w:rPr>
          <w:sz w:val="26"/>
          <w:szCs w:val="26"/>
          <w:lang w:eastAsia="en-US"/>
        </w:rPr>
      </w:pPr>
      <w:r w:rsidRPr="00BF4D54">
        <w:rPr>
          <w:sz w:val="26"/>
          <w:szCs w:val="26"/>
          <w:lang w:eastAsia="en-US"/>
        </w:rPr>
        <w:t>_____________№_______</w:t>
      </w:r>
    </w:p>
    <w:p w14:paraId="07D7116F" w14:textId="77777777" w:rsidR="006C2504" w:rsidRPr="00BF4D54" w:rsidRDefault="006C2504" w:rsidP="00277C94">
      <w:pPr>
        <w:ind w:firstLine="709"/>
        <w:jc w:val="both"/>
        <w:rPr>
          <w:sz w:val="26"/>
          <w:szCs w:val="26"/>
          <w:lang w:eastAsia="en-US"/>
        </w:rPr>
      </w:pPr>
    </w:p>
    <w:p w14:paraId="4ACCF741" w14:textId="77777777" w:rsidR="00D22564" w:rsidRPr="00BF4D54" w:rsidRDefault="00D22564" w:rsidP="00277C94">
      <w:pPr>
        <w:ind w:firstLine="709"/>
        <w:jc w:val="both"/>
        <w:rPr>
          <w:sz w:val="26"/>
          <w:szCs w:val="26"/>
          <w:lang w:eastAsia="en-US"/>
        </w:rPr>
      </w:pPr>
    </w:p>
    <w:p w14:paraId="34365261" w14:textId="77777777" w:rsidR="00D22564" w:rsidRPr="00BF4D54" w:rsidRDefault="00D22564" w:rsidP="00277C94">
      <w:pPr>
        <w:ind w:firstLine="709"/>
        <w:jc w:val="both"/>
        <w:rPr>
          <w:sz w:val="26"/>
          <w:szCs w:val="26"/>
          <w:lang w:eastAsia="en-US"/>
        </w:rPr>
      </w:pPr>
    </w:p>
    <w:p w14:paraId="10C622F2" w14:textId="0004527E" w:rsidR="00332324" w:rsidRDefault="00D22564" w:rsidP="00332324">
      <w:pPr>
        <w:pStyle w:val="2"/>
        <w:jc w:val="center"/>
        <w:rPr>
          <w:sz w:val="26"/>
          <w:szCs w:val="26"/>
        </w:rPr>
      </w:pPr>
      <w:r w:rsidRPr="00BF4D54">
        <w:rPr>
          <w:sz w:val="26"/>
          <w:szCs w:val="26"/>
        </w:rPr>
        <w:t>О</w:t>
      </w:r>
      <w:r w:rsidR="00FC300C">
        <w:rPr>
          <w:sz w:val="26"/>
          <w:szCs w:val="26"/>
        </w:rPr>
        <w:t>б утверждении</w:t>
      </w:r>
      <w:r w:rsidRPr="00BF4D54">
        <w:rPr>
          <w:sz w:val="26"/>
          <w:szCs w:val="26"/>
        </w:rPr>
        <w:t xml:space="preserve"> </w:t>
      </w:r>
      <w:r w:rsidR="00AA7201">
        <w:rPr>
          <w:sz w:val="26"/>
          <w:szCs w:val="26"/>
        </w:rPr>
        <w:t>П</w:t>
      </w:r>
      <w:r w:rsidR="00332324">
        <w:rPr>
          <w:sz w:val="26"/>
          <w:szCs w:val="26"/>
        </w:rPr>
        <w:t>орядк</w:t>
      </w:r>
      <w:r w:rsidR="00FC300C">
        <w:rPr>
          <w:sz w:val="26"/>
          <w:szCs w:val="26"/>
        </w:rPr>
        <w:t>а</w:t>
      </w:r>
      <w:r w:rsidR="00332324">
        <w:rPr>
          <w:sz w:val="26"/>
          <w:szCs w:val="26"/>
        </w:rPr>
        <w:t xml:space="preserve"> </w:t>
      </w:r>
      <w:r w:rsidR="00332324" w:rsidRPr="00332324">
        <w:rPr>
          <w:sz w:val="26"/>
          <w:szCs w:val="26"/>
        </w:rPr>
        <w:t xml:space="preserve">проведения муниципального </w:t>
      </w:r>
    </w:p>
    <w:p w14:paraId="3ADA6525" w14:textId="0EA91159" w:rsidR="00D22564" w:rsidRDefault="00332324" w:rsidP="00332324">
      <w:pPr>
        <w:pStyle w:val="2"/>
        <w:jc w:val="center"/>
        <w:rPr>
          <w:sz w:val="26"/>
          <w:szCs w:val="26"/>
        </w:rPr>
      </w:pPr>
      <w:r w:rsidRPr="00332324">
        <w:rPr>
          <w:sz w:val="26"/>
          <w:szCs w:val="26"/>
        </w:rPr>
        <w:t>конкурсного отбора проектов инициативного бюджетирования на территории Городского округа Шатура</w:t>
      </w:r>
      <w:r w:rsidR="00C13A97">
        <w:rPr>
          <w:sz w:val="26"/>
          <w:szCs w:val="26"/>
        </w:rPr>
        <w:t xml:space="preserve"> Московск</w:t>
      </w:r>
      <w:r w:rsidR="009A0CB3">
        <w:rPr>
          <w:sz w:val="26"/>
          <w:szCs w:val="26"/>
        </w:rPr>
        <w:t>ой</w:t>
      </w:r>
      <w:r w:rsidR="00C13A97">
        <w:rPr>
          <w:sz w:val="26"/>
          <w:szCs w:val="26"/>
        </w:rPr>
        <w:t xml:space="preserve"> област</w:t>
      </w:r>
      <w:r w:rsidR="009A0CB3">
        <w:rPr>
          <w:sz w:val="26"/>
          <w:szCs w:val="26"/>
        </w:rPr>
        <w:t>и</w:t>
      </w:r>
    </w:p>
    <w:p w14:paraId="023BF955" w14:textId="77777777" w:rsidR="00332324" w:rsidRPr="00332324" w:rsidRDefault="00332324" w:rsidP="00332324"/>
    <w:p w14:paraId="67670B30" w14:textId="40DD519D" w:rsidR="00D22564" w:rsidRPr="00BF4D54" w:rsidRDefault="00D22564" w:rsidP="00D22564">
      <w:pPr>
        <w:pStyle w:val="PreformattedTex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4D54">
        <w:rPr>
          <w:rFonts w:ascii="Times New Roman" w:hAnsi="Times New Roman" w:cs="Times New Roman"/>
          <w:sz w:val="26"/>
          <w:szCs w:val="26"/>
          <w:lang w:val="ru-RU"/>
        </w:rPr>
        <w:t>В соответствии с Законом Московской области № 170/2018-ОЗ «О развитии инициативного бюджетирования в Московской области», постановлением Правительства Московской области от 1</w:t>
      </w:r>
      <w:r w:rsidR="00332324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BF4D5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32324">
        <w:rPr>
          <w:rFonts w:ascii="Times New Roman" w:hAnsi="Times New Roman" w:cs="Times New Roman"/>
          <w:sz w:val="26"/>
          <w:szCs w:val="26"/>
          <w:lang w:val="ru-RU"/>
        </w:rPr>
        <w:t>04</w:t>
      </w:r>
      <w:r w:rsidRPr="00BF4D54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="00332324">
        <w:rPr>
          <w:rFonts w:ascii="Times New Roman" w:hAnsi="Times New Roman" w:cs="Times New Roman"/>
          <w:sz w:val="26"/>
          <w:szCs w:val="26"/>
          <w:lang w:val="ru-RU"/>
        </w:rPr>
        <w:t>23</w:t>
      </w:r>
      <w:r w:rsidRPr="00BF4D54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332324">
        <w:rPr>
          <w:rFonts w:ascii="Times New Roman" w:hAnsi="Times New Roman" w:cs="Times New Roman"/>
          <w:sz w:val="26"/>
          <w:szCs w:val="26"/>
          <w:lang w:val="ru-RU"/>
        </w:rPr>
        <w:t>209-ПП</w:t>
      </w:r>
      <w:r w:rsidRPr="00BF4D54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332324">
        <w:rPr>
          <w:rFonts w:ascii="Times New Roman" w:hAnsi="Times New Roman" w:cs="Times New Roman"/>
          <w:sz w:val="26"/>
          <w:szCs w:val="26"/>
          <w:lang w:val="ru-RU"/>
        </w:rPr>
        <w:t>О внесении изменений в постановление  от 17.12.2019 №992/44№ «</w:t>
      </w:r>
      <w:r w:rsidRPr="00BF4D54">
        <w:rPr>
          <w:rFonts w:ascii="Times New Roman" w:hAnsi="Times New Roman" w:cs="Times New Roman"/>
          <w:sz w:val="26"/>
          <w:szCs w:val="26"/>
          <w:lang w:val="ru-RU"/>
        </w:rPr>
        <w:t>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области», а также в целях реализации проектов инициативног</w:t>
      </w:r>
      <w:r w:rsidR="00DA1161" w:rsidRPr="00BF4D54">
        <w:rPr>
          <w:rFonts w:ascii="Times New Roman" w:hAnsi="Times New Roman" w:cs="Times New Roman"/>
          <w:sz w:val="26"/>
          <w:szCs w:val="26"/>
          <w:lang w:val="ru-RU"/>
        </w:rPr>
        <w:t>о бюджетирования на территории Г</w:t>
      </w:r>
      <w:r w:rsidRPr="00BF4D54">
        <w:rPr>
          <w:rFonts w:ascii="Times New Roman" w:hAnsi="Times New Roman" w:cs="Times New Roman"/>
          <w:sz w:val="26"/>
          <w:szCs w:val="26"/>
          <w:lang w:val="ru-RU"/>
        </w:rPr>
        <w:t>ородского округа Шатура</w:t>
      </w:r>
    </w:p>
    <w:p w14:paraId="77252CF7" w14:textId="77777777" w:rsidR="00D22564" w:rsidRPr="00BF4D54" w:rsidRDefault="00D22564" w:rsidP="00D22564">
      <w:pPr>
        <w:pStyle w:val="ae"/>
        <w:ind w:firstLine="708"/>
        <w:rPr>
          <w:sz w:val="26"/>
          <w:szCs w:val="26"/>
        </w:rPr>
      </w:pPr>
    </w:p>
    <w:p w14:paraId="683AFB96" w14:textId="77777777" w:rsidR="00D22564" w:rsidRPr="00BF4D54" w:rsidRDefault="00D22564" w:rsidP="00DA2253">
      <w:pPr>
        <w:rPr>
          <w:sz w:val="26"/>
          <w:szCs w:val="26"/>
        </w:rPr>
      </w:pPr>
      <w:r w:rsidRPr="00BF4D54">
        <w:rPr>
          <w:sz w:val="26"/>
          <w:szCs w:val="26"/>
        </w:rPr>
        <w:t>ПОСТАНОВЛЯЮ:</w:t>
      </w:r>
    </w:p>
    <w:p w14:paraId="39D28D13" w14:textId="77777777" w:rsidR="00D22564" w:rsidRPr="00BF4D54" w:rsidRDefault="00D22564" w:rsidP="00D22564">
      <w:pPr>
        <w:jc w:val="center"/>
        <w:rPr>
          <w:sz w:val="26"/>
          <w:szCs w:val="26"/>
        </w:rPr>
      </w:pPr>
    </w:p>
    <w:p w14:paraId="5D7AD4BD" w14:textId="7157F991" w:rsidR="00D22564" w:rsidRDefault="00FC300C" w:rsidP="009A0CB3">
      <w:pPr>
        <w:pStyle w:val="2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D22564" w:rsidRPr="00BF4D54">
        <w:rPr>
          <w:sz w:val="26"/>
          <w:szCs w:val="26"/>
        </w:rPr>
        <w:t xml:space="preserve"> </w:t>
      </w:r>
      <w:r w:rsidR="00AA7201">
        <w:rPr>
          <w:sz w:val="26"/>
          <w:szCs w:val="26"/>
        </w:rPr>
        <w:t>П</w:t>
      </w:r>
      <w:r w:rsidR="003074DA">
        <w:rPr>
          <w:sz w:val="26"/>
          <w:szCs w:val="26"/>
        </w:rPr>
        <w:t xml:space="preserve">орядок </w:t>
      </w:r>
      <w:r w:rsidR="003074DA" w:rsidRPr="003074DA">
        <w:rPr>
          <w:sz w:val="26"/>
          <w:szCs w:val="26"/>
        </w:rPr>
        <w:t>проведения муниципального конкурсного отбора проектов инициативного бюджетирования на территории Городского округа Шатура</w:t>
      </w:r>
      <w:r w:rsidR="00A77E4F">
        <w:rPr>
          <w:sz w:val="26"/>
          <w:szCs w:val="26"/>
        </w:rPr>
        <w:t xml:space="preserve"> </w:t>
      </w:r>
      <w:r w:rsidR="009A0CB3" w:rsidRPr="009A0CB3">
        <w:rPr>
          <w:sz w:val="26"/>
          <w:szCs w:val="26"/>
        </w:rPr>
        <w:t xml:space="preserve">Московской области </w:t>
      </w:r>
      <w:r w:rsidR="00D22564" w:rsidRPr="00BF4D54">
        <w:rPr>
          <w:sz w:val="26"/>
          <w:szCs w:val="26"/>
        </w:rPr>
        <w:t>(прилагается).</w:t>
      </w:r>
    </w:p>
    <w:p w14:paraId="2C2147FE" w14:textId="48720D3B" w:rsidR="00EE18F4" w:rsidRPr="00EE18F4" w:rsidRDefault="00FC300C" w:rsidP="00EE18F4">
      <w:pPr>
        <w:pStyle w:val="af1"/>
        <w:numPr>
          <w:ilvl w:val="0"/>
          <w:numId w:val="16"/>
        </w:numPr>
        <w:ind w:left="0" w:firstLine="709"/>
        <w:jc w:val="both"/>
      </w:pPr>
      <w:r w:rsidRPr="00EE18F4">
        <w:rPr>
          <w:sz w:val="26"/>
          <w:szCs w:val="26"/>
        </w:rPr>
        <w:t xml:space="preserve">Признать утратившим силу постановление администрации Городского округа Шатура от 26.11.2020 </w:t>
      </w:r>
      <w:r w:rsidR="00B7433D">
        <w:rPr>
          <w:sz w:val="26"/>
          <w:szCs w:val="26"/>
        </w:rPr>
        <w:t>№</w:t>
      </w:r>
      <w:r w:rsidR="00E275DC">
        <w:rPr>
          <w:sz w:val="26"/>
          <w:szCs w:val="26"/>
        </w:rPr>
        <w:t xml:space="preserve"> </w:t>
      </w:r>
      <w:r w:rsidRPr="00EE18F4">
        <w:rPr>
          <w:sz w:val="26"/>
          <w:szCs w:val="26"/>
        </w:rPr>
        <w:t>22 «</w:t>
      </w:r>
      <w:r w:rsidR="00EE18F4" w:rsidRPr="00EE18F4">
        <w:rPr>
          <w:sz w:val="26"/>
          <w:szCs w:val="26"/>
        </w:rPr>
        <w:t xml:space="preserve">Об утверждении Порядка проведения </w:t>
      </w:r>
      <w:r w:rsidR="00EE18F4">
        <w:rPr>
          <w:sz w:val="26"/>
          <w:szCs w:val="26"/>
        </w:rPr>
        <w:t>м</w:t>
      </w:r>
      <w:r w:rsidR="00EE18F4" w:rsidRPr="00EE18F4">
        <w:rPr>
          <w:sz w:val="26"/>
          <w:szCs w:val="26"/>
        </w:rPr>
        <w:t>униципального конкурсного отбора проектов инициативного бюджетирования на территории Городского округа Шатура Московская область».</w:t>
      </w:r>
    </w:p>
    <w:p w14:paraId="665DEBDA" w14:textId="232EBFBC" w:rsidR="00EE18F4" w:rsidRPr="00EE18F4" w:rsidRDefault="00DA2253" w:rsidP="00EE18F4">
      <w:pPr>
        <w:pStyle w:val="af1"/>
        <w:numPr>
          <w:ilvl w:val="0"/>
          <w:numId w:val="16"/>
        </w:numPr>
        <w:ind w:left="0" w:firstLine="709"/>
        <w:jc w:val="both"/>
      </w:pPr>
      <w:r w:rsidRPr="00EE18F4">
        <w:rPr>
          <w:sz w:val="26"/>
          <w:szCs w:val="26"/>
        </w:rPr>
        <w:t xml:space="preserve">Общему отделу управления делами администрации </w:t>
      </w:r>
      <w:r w:rsidR="00D22564" w:rsidRPr="00EE18F4">
        <w:rPr>
          <w:sz w:val="26"/>
          <w:szCs w:val="26"/>
        </w:rPr>
        <w:t>Городского округа Шатура (</w:t>
      </w:r>
      <w:r w:rsidRPr="00EE18F4">
        <w:rPr>
          <w:sz w:val="26"/>
          <w:szCs w:val="26"/>
        </w:rPr>
        <w:t>Федорова Ю.С</w:t>
      </w:r>
      <w:r w:rsidR="00D22564" w:rsidRPr="00EE18F4">
        <w:rPr>
          <w:sz w:val="26"/>
          <w:szCs w:val="26"/>
        </w:rPr>
        <w:t xml:space="preserve">.) </w:t>
      </w:r>
      <w:r w:rsidR="00B26CF2" w:rsidRPr="00EE18F4">
        <w:rPr>
          <w:sz w:val="26"/>
          <w:szCs w:val="26"/>
        </w:rPr>
        <w:t>опубликовать постановление</w:t>
      </w:r>
      <w:r w:rsidR="00D22564" w:rsidRPr="00EE18F4">
        <w:rPr>
          <w:sz w:val="26"/>
          <w:szCs w:val="26"/>
        </w:rPr>
        <w:t xml:space="preserve"> на официальном сайте Городского округа Шатура</w:t>
      </w:r>
      <w:r w:rsidR="00B26CF2" w:rsidRPr="00EE18F4">
        <w:rPr>
          <w:sz w:val="26"/>
          <w:szCs w:val="26"/>
        </w:rPr>
        <w:t xml:space="preserve"> и разместить в газете «</w:t>
      </w:r>
      <w:r w:rsidRPr="00EE18F4">
        <w:rPr>
          <w:sz w:val="26"/>
          <w:szCs w:val="26"/>
        </w:rPr>
        <w:t>Вестник Городского округа</w:t>
      </w:r>
      <w:r w:rsidR="00B26CF2" w:rsidRPr="00EE18F4">
        <w:rPr>
          <w:sz w:val="26"/>
          <w:szCs w:val="26"/>
        </w:rPr>
        <w:t xml:space="preserve"> Шатура»</w:t>
      </w:r>
      <w:r w:rsidR="00D22564" w:rsidRPr="00EE18F4">
        <w:rPr>
          <w:sz w:val="26"/>
          <w:szCs w:val="26"/>
        </w:rPr>
        <w:t>.</w:t>
      </w:r>
    </w:p>
    <w:p w14:paraId="55B3EE9E" w14:textId="38C25A92" w:rsidR="00D22564" w:rsidRPr="00EE18F4" w:rsidRDefault="00B7433D" w:rsidP="00EE18F4">
      <w:pPr>
        <w:pStyle w:val="af1"/>
        <w:numPr>
          <w:ilvl w:val="0"/>
          <w:numId w:val="16"/>
        </w:numPr>
        <w:ind w:left="0" w:firstLine="709"/>
        <w:jc w:val="both"/>
      </w:pPr>
      <w:r>
        <w:rPr>
          <w:sz w:val="26"/>
          <w:szCs w:val="26"/>
        </w:rPr>
        <w:t xml:space="preserve">Контроль за исполнением </w:t>
      </w:r>
      <w:r w:rsidR="00D22564" w:rsidRPr="00EE18F4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возложить на заместителя главы </w:t>
      </w:r>
      <w:r w:rsidR="00D22564" w:rsidRPr="00EE18F4">
        <w:rPr>
          <w:sz w:val="26"/>
          <w:szCs w:val="26"/>
        </w:rPr>
        <w:t xml:space="preserve">администрации Городского округа Шатура </w:t>
      </w:r>
      <w:proofErr w:type="spellStart"/>
      <w:r w:rsidR="007202F5" w:rsidRPr="00EE18F4">
        <w:rPr>
          <w:sz w:val="26"/>
          <w:szCs w:val="26"/>
        </w:rPr>
        <w:t>Ваврик</w:t>
      </w:r>
      <w:proofErr w:type="spellEnd"/>
      <w:r w:rsidR="007202F5" w:rsidRPr="00EE18F4">
        <w:rPr>
          <w:sz w:val="26"/>
          <w:szCs w:val="26"/>
        </w:rPr>
        <w:t xml:space="preserve"> И.В.</w:t>
      </w:r>
    </w:p>
    <w:p w14:paraId="72D6180F" w14:textId="77777777" w:rsidR="00D22564" w:rsidRPr="00BF4D54" w:rsidRDefault="00D22564" w:rsidP="00D2256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1A65F089" w14:textId="77777777" w:rsidR="00D22564" w:rsidRPr="00BF4D54" w:rsidRDefault="00D22564" w:rsidP="00D2256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53C97FA0" w14:textId="77777777" w:rsidR="00D22564" w:rsidRPr="00BF4D54" w:rsidRDefault="00D22564" w:rsidP="00D2256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F4D54">
        <w:rPr>
          <w:sz w:val="26"/>
          <w:szCs w:val="26"/>
        </w:rPr>
        <w:t xml:space="preserve">   </w:t>
      </w:r>
    </w:p>
    <w:p w14:paraId="3A427E03" w14:textId="07DB4A0C" w:rsidR="001302B9" w:rsidRDefault="00D22564" w:rsidP="001302B9">
      <w:pPr>
        <w:tabs>
          <w:tab w:val="left" w:pos="9355"/>
        </w:tabs>
        <w:jc w:val="both"/>
        <w:rPr>
          <w:sz w:val="26"/>
          <w:szCs w:val="26"/>
        </w:rPr>
      </w:pPr>
      <w:r w:rsidRPr="00BF4D54">
        <w:rPr>
          <w:sz w:val="26"/>
          <w:szCs w:val="26"/>
        </w:rPr>
        <w:t>Глава Городского округа</w:t>
      </w:r>
      <w:r w:rsidR="001302B9">
        <w:rPr>
          <w:sz w:val="26"/>
          <w:szCs w:val="26"/>
        </w:rPr>
        <w:t xml:space="preserve">                                                                     </w:t>
      </w:r>
      <w:r w:rsidRPr="00BF4D54">
        <w:rPr>
          <w:sz w:val="26"/>
          <w:szCs w:val="26"/>
        </w:rPr>
        <w:t xml:space="preserve">А.В. </w:t>
      </w:r>
      <w:proofErr w:type="spellStart"/>
      <w:r w:rsidRPr="00BF4D54">
        <w:rPr>
          <w:sz w:val="26"/>
          <w:szCs w:val="26"/>
        </w:rPr>
        <w:t>Артюхин</w:t>
      </w:r>
      <w:proofErr w:type="spellEnd"/>
    </w:p>
    <w:p w14:paraId="3E8551C6" w14:textId="77777777" w:rsidR="001302B9" w:rsidRDefault="001302B9" w:rsidP="001302B9">
      <w:pPr>
        <w:jc w:val="both"/>
        <w:rPr>
          <w:sz w:val="26"/>
          <w:szCs w:val="26"/>
        </w:rPr>
      </w:pPr>
    </w:p>
    <w:p w14:paraId="1B9EE595" w14:textId="77777777" w:rsidR="001302B9" w:rsidRDefault="001302B9" w:rsidP="001302B9">
      <w:pPr>
        <w:jc w:val="both"/>
        <w:rPr>
          <w:sz w:val="26"/>
          <w:szCs w:val="26"/>
        </w:rPr>
      </w:pPr>
    </w:p>
    <w:p w14:paraId="3CF8C699" w14:textId="23E90C30" w:rsidR="00D22564" w:rsidRPr="00BF4D54" w:rsidRDefault="00D22564" w:rsidP="001302B9">
      <w:pPr>
        <w:jc w:val="both"/>
        <w:rPr>
          <w:sz w:val="26"/>
          <w:szCs w:val="26"/>
        </w:rPr>
      </w:pPr>
      <w:r w:rsidRPr="00BF4D54">
        <w:rPr>
          <w:sz w:val="26"/>
          <w:szCs w:val="26"/>
        </w:rPr>
        <w:t xml:space="preserve">  </w:t>
      </w:r>
    </w:p>
    <w:p w14:paraId="2EE7C30F" w14:textId="77777777" w:rsidR="00D22564" w:rsidRPr="00BF4D54" w:rsidRDefault="00D22564" w:rsidP="00D22564">
      <w:pPr>
        <w:rPr>
          <w:sz w:val="26"/>
          <w:szCs w:val="26"/>
        </w:rPr>
      </w:pPr>
    </w:p>
    <w:p w14:paraId="0C32EA5F" w14:textId="77777777" w:rsidR="00D22564" w:rsidRPr="00BF4D54" w:rsidRDefault="00D22564" w:rsidP="00D22564">
      <w:pPr>
        <w:rPr>
          <w:sz w:val="26"/>
          <w:szCs w:val="26"/>
        </w:rPr>
      </w:pPr>
    </w:p>
    <w:p w14:paraId="00265264" w14:textId="77777777" w:rsidR="003F791A" w:rsidRPr="00BF4D54" w:rsidRDefault="003F791A" w:rsidP="003F791A">
      <w:pPr>
        <w:jc w:val="right"/>
        <w:rPr>
          <w:sz w:val="26"/>
          <w:szCs w:val="26"/>
        </w:rPr>
      </w:pPr>
      <w:r w:rsidRPr="00BF4D54">
        <w:rPr>
          <w:sz w:val="26"/>
          <w:szCs w:val="26"/>
        </w:rPr>
        <w:lastRenderedPageBreak/>
        <w:t>Приложение</w:t>
      </w:r>
    </w:p>
    <w:p w14:paraId="59336B44" w14:textId="21208940" w:rsidR="003F791A" w:rsidRPr="00BF4D54" w:rsidRDefault="00EE18F4" w:rsidP="003F791A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14:paraId="24A6FE9A" w14:textId="77777777" w:rsidR="003F791A" w:rsidRPr="00BF4D54" w:rsidRDefault="003F791A" w:rsidP="003F791A">
      <w:pPr>
        <w:jc w:val="right"/>
        <w:rPr>
          <w:sz w:val="26"/>
          <w:szCs w:val="26"/>
        </w:rPr>
      </w:pPr>
      <w:r w:rsidRPr="00BF4D54">
        <w:rPr>
          <w:sz w:val="26"/>
          <w:szCs w:val="26"/>
        </w:rPr>
        <w:t>администрации Городского округа Шатура</w:t>
      </w:r>
    </w:p>
    <w:p w14:paraId="0FDE91E8" w14:textId="35821537" w:rsidR="003F791A" w:rsidRPr="00C13A97" w:rsidRDefault="003F791A" w:rsidP="003F791A">
      <w:pPr>
        <w:pStyle w:val="40"/>
        <w:shd w:val="clear" w:color="auto" w:fill="auto"/>
        <w:spacing w:before="0"/>
        <w:jc w:val="right"/>
        <w:rPr>
          <w:b w:val="0"/>
          <w:sz w:val="26"/>
          <w:szCs w:val="26"/>
          <w:u w:val="single"/>
        </w:rPr>
      </w:pPr>
      <w:r w:rsidRPr="00C13A97">
        <w:rPr>
          <w:b w:val="0"/>
          <w:sz w:val="26"/>
          <w:szCs w:val="26"/>
        </w:rPr>
        <w:t xml:space="preserve">от </w:t>
      </w:r>
      <w:r w:rsidRPr="00C13A97">
        <w:rPr>
          <w:b w:val="0"/>
          <w:sz w:val="26"/>
          <w:szCs w:val="26"/>
          <w:u w:val="single"/>
        </w:rPr>
        <w:t>______________</w:t>
      </w:r>
      <w:r w:rsidRPr="00C13A97">
        <w:rPr>
          <w:b w:val="0"/>
          <w:sz w:val="26"/>
          <w:szCs w:val="26"/>
        </w:rPr>
        <w:t xml:space="preserve"> № </w:t>
      </w:r>
      <w:r w:rsidRPr="00C13A97">
        <w:rPr>
          <w:b w:val="0"/>
          <w:sz w:val="26"/>
          <w:szCs w:val="26"/>
          <w:u w:val="single"/>
        </w:rPr>
        <w:t>______</w:t>
      </w:r>
    </w:p>
    <w:p w14:paraId="5A74AC74" w14:textId="77777777" w:rsidR="003F791A" w:rsidRDefault="003F791A" w:rsidP="003F791A">
      <w:pPr>
        <w:pStyle w:val="40"/>
        <w:shd w:val="clear" w:color="auto" w:fill="auto"/>
        <w:spacing w:before="0"/>
        <w:jc w:val="right"/>
        <w:rPr>
          <w:sz w:val="26"/>
          <w:szCs w:val="26"/>
          <w:u w:val="single"/>
        </w:rPr>
      </w:pPr>
    </w:p>
    <w:p w14:paraId="4908D74D" w14:textId="77777777" w:rsidR="003F791A" w:rsidRDefault="003F791A" w:rsidP="003F791A">
      <w:pPr>
        <w:pStyle w:val="40"/>
        <w:shd w:val="clear" w:color="auto" w:fill="auto"/>
        <w:spacing w:before="0"/>
        <w:jc w:val="right"/>
        <w:rPr>
          <w:sz w:val="26"/>
          <w:szCs w:val="26"/>
          <w:u w:val="single"/>
        </w:rPr>
      </w:pPr>
    </w:p>
    <w:p w14:paraId="733873CB" w14:textId="77777777" w:rsidR="003F791A" w:rsidRPr="007D01BF" w:rsidRDefault="003F791A" w:rsidP="003F791A">
      <w:pPr>
        <w:pStyle w:val="40"/>
        <w:shd w:val="clear" w:color="auto" w:fill="auto"/>
        <w:spacing w:before="0"/>
        <w:jc w:val="right"/>
        <w:rPr>
          <w:color w:val="000000"/>
          <w:sz w:val="26"/>
          <w:szCs w:val="26"/>
          <w:lang w:bidi="ru-RU"/>
        </w:rPr>
      </w:pPr>
    </w:p>
    <w:p w14:paraId="6B488326" w14:textId="77777777" w:rsidR="00754D31" w:rsidRPr="00EE18F4" w:rsidRDefault="00754D31" w:rsidP="00C13A97">
      <w:pPr>
        <w:pStyle w:val="40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EE18F4">
        <w:rPr>
          <w:b w:val="0"/>
          <w:color w:val="000000"/>
          <w:sz w:val="26"/>
          <w:szCs w:val="26"/>
          <w:lang w:bidi="ru-RU"/>
        </w:rPr>
        <w:t>ПОРЯДОК</w:t>
      </w:r>
    </w:p>
    <w:p w14:paraId="57DC44CF" w14:textId="77777777" w:rsidR="00754D31" w:rsidRPr="00EE18F4" w:rsidRDefault="00754D31" w:rsidP="00C13A97">
      <w:pPr>
        <w:pStyle w:val="40"/>
        <w:shd w:val="clear" w:color="auto" w:fill="auto"/>
        <w:spacing w:before="0" w:line="240" w:lineRule="auto"/>
        <w:jc w:val="both"/>
        <w:rPr>
          <w:b w:val="0"/>
          <w:sz w:val="26"/>
          <w:szCs w:val="26"/>
        </w:rPr>
      </w:pPr>
      <w:r w:rsidRPr="00EE18F4">
        <w:rPr>
          <w:b w:val="0"/>
          <w:color w:val="000000"/>
          <w:sz w:val="26"/>
          <w:szCs w:val="26"/>
          <w:lang w:bidi="ru-RU"/>
        </w:rPr>
        <w:t>проведения муниципального конкурсного отбора проектов инициативного</w:t>
      </w:r>
    </w:p>
    <w:p w14:paraId="3848AAB7" w14:textId="55BB03EE" w:rsidR="00754D31" w:rsidRPr="00EE18F4" w:rsidRDefault="009A0CB3" w:rsidP="00C13A97">
      <w:pPr>
        <w:pStyle w:val="40"/>
        <w:shd w:val="clear" w:color="auto" w:fill="auto"/>
        <w:tabs>
          <w:tab w:val="left" w:leader="underscore" w:pos="9317"/>
        </w:tabs>
        <w:spacing w:before="0" w:line="240" w:lineRule="auto"/>
        <w:ind w:left="360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  <w:lang w:bidi="ru-RU"/>
        </w:rPr>
        <w:t>бюджетирования на территории Г</w:t>
      </w:r>
      <w:r w:rsidR="00754D31" w:rsidRPr="00EE18F4">
        <w:rPr>
          <w:b w:val="0"/>
          <w:color w:val="000000"/>
          <w:sz w:val="26"/>
          <w:szCs w:val="26"/>
          <w:lang w:bidi="ru-RU"/>
        </w:rPr>
        <w:t>ородского округа</w:t>
      </w:r>
      <w:r w:rsidR="007D01BF" w:rsidRPr="00EE18F4">
        <w:rPr>
          <w:b w:val="0"/>
          <w:color w:val="000000"/>
          <w:sz w:val="26"/>
          <w:szCs w:val="26"/>
          <w:lang w:bidi="ru-RU"/>
        </w:rPr>
        <w:t xml:space="preserve"> Шатура</w:t>
      </w:r>
    </w:p>
    <w:p w14:paraId="56CA0F70" w14:textId="77777777" w:rsidR="00754D31" w:rsidRPr="00EE18F4" w:rsidRDefault="00754D31" w:rsidP="00C13A97">
      <w:pPr>
        <w:pStyle w:val="40"/>
        <w:shd w:val="clear" w:color="auto" w:fill="auto"/>
        <w:spacing w:before="0" w:after="633" w:line="240" w:lineRule="auto"/>
        <w:ind w:left="3560"/>
        <w:jc w:val="both"/>
        <w:rPr>
          <w:b w:val="0"/>
          <w:sz w:val="26"/>
          <w:szCs w:val="26"/>
        </w:rPr>
      </w:pPr>
      <w:r w:rsidRPr="00EE18F4">
        <w:rPr>
          <w:b w:val="0"/>
          <w:color w:val="000000"/>
          <w:sz w:val="26"/>
          <w:szCs w:val="26"/>
          <w:lang w:bidi="ru-RU"/>
        </w:rPr>
        <w:t>Московской области</w:t>
      </w:r>
    </w:p>
    <w:p w14:paraId="20BF172D" w14:textId="77777777" w:rsidR="00754D31" w:rsidRPr="007D01BF" w:rsidRDefault="00754D31" w:rsidP="00754D31">
      <w:pPr>
        <w:widowControl w:val="0"/>
        <w:numPr>
          <w:ilvl w:val="0"/>
          <w:numId w:val="9"/>
        </w:numPr>
        <w:tabs>
          <w:tab w:val="left" w:pos="3894"/>
        </w:tabs>
        <w:spacing w:after="299" w:line="280" w:lineRule="exact"/>
        <w:ind w:left="356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Общие Положения</w:t>
      </w:r>
    </w:p>
    <w:p w14:paraId="6C30B507" w14:textId="31F409AD" w:rsidR="00754D31" w:rsidRPr="007D01BF" w:rsidRDefault="00754D31" w:rsidP="00C13A97">
      <w:pPr>
        <w:widowControl w:val="0"/>
        <w:numPr>
          <w:ilvl w:val="0"/>
          <w:numId w:val="10"/>
        </w:numPr>
        <w:tabs>
          <w:tab w:val="left" w:pos="1161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Настоящий Порядок устанавливает механизм организации</w:t>
      </w:r>
      <w:r w:rsidR="007D01BF" w:rsidRPr="007D01BF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и проведения муниципального конкурсного отбора проект</w:t>
      </w:r>
      <w:r w:rsidR="007D01BF" w:rsidRPr="007D01BF">
        <w:rPr>
          <w:color w:val="000000"/>
          <w:sz w:val="26"/>
          <w:szCs w:val="26"/>
          <w:lang w:bidi="ru-RU"/>
        </w:rPr>
        <w:t xml:space="preserve">ов инициативного бюджетирования </w:t>
      </w:r>
      <w:r w:rsidR="007D01BF">
        <w:rPr>
          <w:color w:val="000000"/>
          <w:sz w:val="26"/>
          <w:szCs w:val="26"/>
          <w:lang w:bidi="ru-RU"/>
        </w:rPr>
        <w:t xml:space="preserve">на </w:t>
      </w:r>
      <w:r w:rsidR="007D01BF" w:rsidRPr="007D01BF">
        <w:rPr>
          <w:color w:val="000000"/>
          <w:sz w:val="26"/>
          <w:szCs w:val="26"/>
          <w:lang w:bidi="ru-RU"/>
        </w:rPr>
        <w:t>территории Г</w:t>
      </w:r>
      <w:r w:rsidRPr="007D01BF">
        <w:rPr>
          <w:color w:val="000000"/>
          <w:sz w:val="26"/>
          <w:szCs w:val="26"/>
          <w:lang w:bidi="ru-RU"/>
        </w:rPr>
        <w:t>ородского</w:t>
      </w:r>
      <w:r w:rsidRPr="007D01BF">
        <w:rPr>
          <w:color w:val="000000"/>
          <w:sz w:val="26"/>
          <w:szCs w:val="26"/>
          <w:lang w:bidi="ru-RU"/>
        </w:rPr>
        <w:tab/>
        <w:t>округа</w:t>
      </w:r>
      <w:r w:rsidR="007D01BF" w:rsidRPr="007D01BF">
        <w:rPr>
          <w:color w:val="000000"/>
          <w:sz w:val="26"/>
          <w:szCs w:val="26"/>
          <w:lang w:bidi="ru-RU"/>
        </w:rPr>
        <w:t xml:space="preserve"> Шатура </w:t>
      </w:r>
      <w:r w:rsidRPr="007D01BF">
        <w:rPr>
          <w:color w:val="000000"/>
          <w:sz w:val="26"/>
          <w:szCs w:val="26"/>
          <w:lang w:bidi="ru-RU"/>
        </w:rPr>
        <w:t>Московской области для участия</w:t>
      </w:r>
      <w:r w:rsidR="007D01BF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в региональном конкурсном отборе проектов инициативного бюджетирования в Московской области.</w:t>
      </w:r>
    </w:p>
    <w:p w14:paraId="239DC6EE" w14:textId="7A2407F0" w:rsidR="00754D31" w:rsidRPr="007D01BF" w:rsidRDefault="00754D31" w:rsidP="00C13A97">
      <w:pPr>
        <w:widowControl w:val="0"/>
        <w:numPr>
          <w:ilvl w:val="0"/>
          <w:numId w:val="10"/>
        </w:numPr>
        <w:tabs>
          <w:tab w:val="left" w:pos="1161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 xml:space="preserve">Термины и их определения, используемые в настоящем Порядке, применяются в значениях, определенных Законом Московской области </w:t>
      </w:r>
      <w:r w:rsidR="007D01BF">
        <w:rPr>
          <w:color w:val="000000"/>
          <w:sz w:val="26"/>
          <w:szCs w:val="26"/>
          <w:lang w:bidi="ru-RU"/>
        </w:rPr>
        <w:t xml:space="preserve">                                   </w:t>
      </w:r>
      <w:r w:rsidRPr="007D01BF">
        <w:rPr>
          <w:color w:val="000000"/>
          <w:sz w:val="26"/>
          <w:szCs w:val="26"/>
          <w:lang w:bidi="ru-RU"/>
        </w:rPr>
        <w:t>№ 170/2018-ОЗ «О развитии инициативного бюджетирования в Московской области».</w:t>
      </w:r>
    </w:p>
    <w:p w14:paraId="2D4BF608" w14:textId="26583893" w:rsidR="00754D31" w:rsidRPr="007D01BF" w:rsidRDefault="00754D31" w:rsidP="00C13A97">
      <w:pPr>
        <w:widowControl w:val="0"/>
        <w:numPr>
          <w:ilvl w:val="0"/>
          <w:numId w:val="10"/>
        </w:numPr>
        <w:tabs>
          <w:tab w:val="left" w:pos="1161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Организатором муниципального конкурсного отбора проектов инициативног</w:t>
      </w:r>
      <w:r w:rsidR="007D01BF" w:rsidRPr="007D01BF">
        <w:rPr>
          <w:color w:val="000000"/>
          <w:sz w:val="26"/>
          <w:szCs w:val="26"/>
          <w:lang w:bidi="ru-RU"/>
        </w:rPr>
        <w:t>о бюджетирования на территории Г</w:t>
      </w:r>
      <w:r w:rsidRPr="007D01BF">
        <w:rPr>
          <w:color w:val="000000"/>
          <w:sz w:val="26"/>
          <w:szCs w:val="26"/>
          <w:lang w:bidi="ru-RU"/>
        </w:rPr>
        <w:t>ородского</w:t>
      </w:r>
      <w:r w:rsidR="007D01BF" w:rsidRPr="007D01BF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округа</w:t>
      </w:r>
      <w:r w:rsidR="007D01BF" w:rsidRPr="007D01BF">
        <w:rPr>
          <w:color w:val="000000"/>
          <w:sz w:val="26"/>
          <w:szCs w:val="26"/>
          <w:lang w:bidi="ru-RU"/>
        </w:rPr>
        <w:t xml:space="preserve"> Шатура </w:t>
      </w:r>
      <w:r w:rsidRPr="007D01BF">
        <w:rPr>
          <w:color w:val="000000"/>
          <w:sz w:val="26"/>
          <w:szCs w:val="26"/>
          <w:lang w:bidi="ru-RU"/>
        </w:rPr>
        <w:t>Московской области для участия</w:t>
      </w:r>
      <w:r w:rsidR="007D01BF" w:rsidRPr="007D01BF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 xml:space="preserve">в региональном конкурсном отборе проектов инициативного бюджетирования в Московской области является администрация городского округа </w:t>
      </w:r>
      <w:r w:rsidRPr="007D01BF">
        <w:rPr>
          <w:color w:val="000000"/>
          <w:sz w:val="26"/>
          <w:szCs w:val="26"/>
          <w:lang w:bidi="ru-RU"/>
        </w:rPr>
        <w:tab/>
        <w:t>Московской области.</w:t>
      </w:r>
    </w:p>
    <w:p w14:paraId="4D8F35CF" w14:textId="1F844810" w:rsidR="00754D31" w:rsidRPr="007D01BF" w:rsidRDefault="00754D31" w:rsidP="00C13A97">
      <w:pPr>
        <w:tabs>
          <w:tab w:val="left" w:pos="5886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Материально-техническое,</w:t>
      </w:r>
      <w:r w:rsidR="007D01BF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информационно-аналитическое</w:t>
      </w:r>
      <w:r w:rsidR="007D01BF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и организационно-техническое обеспечение муниципального конкурсного отбора проектов инициативног</w:t>
      </w:r>
      <w:r w:rsidR="007D01BF">
        <w:rPr>
          <w:color w:val="000000"/>
          <w:sz w:val="26"/>
          <w:szCs w:val="26"/>
          <w:lang w:bidi="ru-RU"/>
        </w:rPr>
        <w:t>о бюджетирования на территории Г</w:t>
      </w:r>
      <w:r w:rsidRPr="007D01BF">
        <w:rPr>
          <w:color w:val="000000"/>
          <w:sz w:val="26"/>
          <w:szCs w:val="26"/>
          <w:lang w:bidi="ru-RU"/>
        </w:rPr>
        <w:t>ородского</w:t>
      </w:r>
      <w:r w:rsidR="007D01BF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 xml:space="preserve">округа </w:t>
      </w:r>
      <w:r w:rsidR="007D01BF">
        <w:rPr>
          <w:color w:val="000000"/>
          <w:sz w:val="26"/>
          <w:szCs w:val="26"/>
          <w:lang w:bidi="ru-RU"/>
        </w:rPr>
        <w:t>Шатура</w:t>
      </w:r>
      <w:r w:rsidRPr="007D01BF">
        <w:rPr>
          <w:color w:val="000000"/>
          <w:sz w:val="26"/>
          <w:szCs w:val="26"/>
          <w:lang w:bidi="ru-RU"/>
        </w:rPr>
        <w:t xml:space="preserve"> Московской области осуществляется</w:t>
      </w:r>
      <w:r w:rsidR="007D01BF">
        <w:rPr>
          <w:color w:val="000000"/>
          <w:sz w:val="26"/>
          <w:szCs w:val="26"/>
          <w:lang w:bidi="ru-RU"/>
        </w:rPr>
        <w:t xml:space="preserve"> отделом по работе с территориями управления территориальной политики и общественных коммуникаций администрации Г</w:t>
      </w:r>
      <w:r w:rsidRPr="007D01BF">
        <w:rPr>
          <w:color w:val="000000"/>
          <w:sz w:val="26"/>
          <w:szCs w:val="26"/>
          <w:lang w:bidi="ru-RU"/>
        </w:rPr>
        <w:t>ородского округа</w:t>
      </w:r>
      <w:r w:rsidR="007D01BF">
        <w:rPr>
          <w:color w:val="000000"/>
          <w:sz w:val="26"/>
          <w:szCs w:val="26"/>
          <w:lang w:bidi="ru-RU"/>
        </w:rPr>
        <w:t xml:space="preserve"> Шатура </w:t>
      </w:r>
      <w:r w:rsidRPr="007D01BF">
        <w:rPr>
          <w:color w:val="000000"/>
          <w:sz w:val="26"/>
          <w:szCs w:val="26"/>
          <w:lang w:bidi="ru-RU"/>
        </w:rPr>
        <w:t>Московской области.</w:t>
      </w:r>
    </w:p>
    <w:p w14:paraId="1BEFB177" w14:textId="3FBEFA5B" w:rsidR="00754D31" w:rsidRPr="007D01BF" w:rsidRDefault="00754D31" w:rsidP="00C13A97">
      <w:pPr>
        <w:widowControl w:val="0"/>
        <w:numPr>
          <w:ilvl w:val="0"/>
          <w:numId w:val="10"/>
        </w:numPr>
        <w:tabs>
          <w:tab w:val="left" w:pos="1161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 xml:space="preserve">Проектом инициативного бюджетирования является документально оформленная инициатива участников инициативного бюджетирования, направленная на решение вопросов местного значения городского округа, определенных Федеральным законом от 06.10.2003 № 131-ФЗ «Об общих принципах организации местного самоуправления в Российской Федерации», реализуемая на условиях </w:t>
      </w:r>
      <w:proofErr w:type="spellStart"/>
      <w:r w:rsidRPr="007D01BF">
        <w:rPr>
          <w:color w:val="000000"/>
          <w:sz w:val="26"/>
          <w:szCs w:val="26"/>
          <w:lang w:bidi="ru-RU"/>
        </w:rPr>
        <w:t>софинансирования</w:t>
      </w:r>
      <w:proofErr w:type="spellEnd"/>
      <w:r w:rsidRPr="007D01BF">
        <w:rPr>
          <w:color w:val="000000"/>
          <w:sz w:val="26"/>
          <w:szCs w:val="26"/>
          <w:lang w:bidi="ru-RU"/>
        </w:rPr>
        <w:t xml:space="preserve"> за счет средств бюджета</w:t>
      </w:r>
      <w:r w:rsidR="007D01BF" w:rsidRPr="007D01BF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 xml:space="preserve">Московской области, бюджета </w:t>
      </w:r>
      <w:r w:rsidR="007D01BF" w:rsidRPr="007D01BF">
        <w:rPr>
          <w:color w:val="000000"/>
          <w:sz w:val="26"/>
          <w:szCs w:val="26"/>
          <w:lang w:bidi="ru-RU"/>
        </w:rPr>
        <w:t>Г</w:t>
      </w:r>
      <w:r w:rsidRPr="007D01BF">
        <w:rPr>
          <w:color w:val="000000"/>
          <w:sz w:val="26"/>
          <w:szCs w:val="26"/>
          <w:lang w:bidi="ru-RU"/>
        </w:rPr>
        <w:t xml:space="preserve">ородского округа </w:t>
      </w:r>
      <w:r w:rsidR="007D01BF" w:rsidRPr="007D01BF">
        <w:rPr>
          <w:color w:val="000000"/>
          <w:sz w:val="26"/>
          <w:szCs w:val="26"/>
          <w:lang w:bidi="ru-RU"/>
        </w:rPr>
        <w:t>Шатура</w:t>
      </w:r>
      <w:r w:rsidR="007D01BF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Московской области, а также за счет средств физических лиц (не менее 1% от стоимости проекта) и юридических лиц (при наличии).</w:t>
      </w:r>
    </w:p>
    <w:p w14:paraId="5577F0AE" w14:textId="3869C3E2" w:rsidR="00754D31" w:rsidRPr="007D01BF" w:rsidRDefault="00754D31" w:rsidP="00C13A97">
      <w:pPr>
        <w:widowControl w:val="0"/>
        <w:numPr>
          <w:ilvl w:val="0"/>
          <w:numId w:val="10"/>
        </w:numPr>
        <w:tabs>
          <w:tab w:val="left" w:pos="1050"/>
          <w:tab w:val="left" w:leader="underscore" w:pos="5866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 xml:space="preserve">Бюджетные ассигнования на реализацию проектов инициативного бюджетирования предусматриваются в соответствующей муниципальной </w:t>
      </w:r>
      <w:r w:rsidR="007D01BF">
        <w:rPr>
          <w:color w:val="000000"/>
          <w:sz w:val="26"/>
          <w:szCs w:val="26"/>
          <w:lang w:bidi="ru-RU"/>
        </w:rPr>
        <w:t>программе Г</w:t>
      </w:r>
      <w:r w:rsidRPr="007D01BF">
        <w:rPr>
          <w:color w:val="000000"/>
          <w:sz w:val="26"/>
          <w:szCs w:val="26"/>
          <w:lang w:bidi="ru-RU"/>
        </w:rPr>
        <w:t>ородского округа</w:t>
      </w:r>
      <w:r w:rsidR="007D01BF">
        <w:rPr>
          <w:color w:val="000000"/>
          <w:sz w:val="26"/>
          <w:szCs w:val="26"/>
          <w:lang w:bidi="ru-RU"/>
        </w:rPr>
        <w:t xml:space="preserve"> Шатура </w:t>
      </w:r>
      <w:r w:rsidRPr="007D01BF">
        <w:rPr>
          <w:color w:val="000000"/>
          <w:sz w:val="26"/>
          <w:szCs w:val="26"/>
          <w:lang w:bidi="ru-RU"/>
        </w:rPr>
        <w:t>Московской области.</w:t>
      </w:r>
    </w:p>
    <w:p w14:paraId="7A7CC5CC" w14:textId="77777777" w:rsidR="007D01BF" w:rsidRPr="007D01BF" w:rsidRDefault="007D01BF" w:rsidP="007D01BF">
      <w:pPr>
        <w:widowControl w:val="0"/>
        <w:tabs>
          <w:tab w:val="left" w:pos="1050"/>
          <w:tab w:val="left" w:leader="underscore" w:pos="5866"/>
        </w:tabs>
        <w:ind w:left="740"/>
        <w:jc w:val="both"/>
        <w:rPr>
          <w:sz w:val="26"/>
          <w:szCs w:val="26"/>
        </w:rPr>
      </w:pPr>
    </w:p>
    <w:p w14:paraId="755923DE" w14:textId="77777777" w:rsidR="00754D31" w:rsidRPr="007D01BF" w:rsidRDefault="00754D31" w:rsidP="007D01BF">
      <w:pPr>
        <w:widowControl w:val="0"/>
        <w:numPr>
          <w:ilvl w:val="0"/>
          <w:numId w:val="9"/>
        </w:numPr>
        <w:tabs>
          <w:tab w:val="left" w:pos="1698"/>
        </w:tabs>
        <w:spacing w:line="322" w:lineRule="exact"/>
        <w:ind w:left="1020" w:firstLine="320"/>
        <w:jc w:val="center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lastRenderedPageBreak/>
        <w:t xml:space="preserve">Порядок участия инициаторов проектов инициативного бюджетирования в </w:t>
      </w:r>
      <w:proofErr w:type="spellStart"/>
      <w:r w:rsidRPr="007D01BF">
        <w:rPr>
          <w:color w:val="000000"/>
          <w:sz w:val="26"/>
          <w:szCs w:val="26"/>
          <w:lang w:bidi="ru-RU"/>
        </w:rPr>
        <w:t>софинансировании</w:t>
      </w:r>
      <w:proofErr w:type="spellEnd"/>
      <w:r w:rsidRPr="007D01BF">
        <w:rPr>
          <w:color w:val="000000"/>
          <w:sz w:val="26"/>
          <w:szCs w:val="26"/>
          <w:lang w:bidi="ru-RU"/>
        </w:rPr>
        <w:t xml:space="preserve"> проектов инициативного</w:t>
      </w:r>
    </w:p>
    <w:p w14:paraId="77C1E19F" w14:textId="77777777" w:rsidR="00754D31" w:rsidRDefault="00754D31" w:rsidP="007D01BF">
      <w:pPr>
        <w:spacing w:line="322" w:lineRule="exact"/>
        <w:ind w:firstLine="740"/>
        <w:jc w:val="center"/>
        <w:rPr>
          <w:color w:val="000000"/>
          <w:sz w:val="26"/>
          <w:szCs w:val="26"/>
          <w:lang w:bidi="ru-RU"/>
        </w:rPr>
      </w:pPr>
      <w:r w:rsidRPr="007D01BF">
        <w:rPr>
          <w:color w:val="000000"/>
          <w:sz w:val="26"/>
          <w:szCs w:val="26"/>
          <w:lang w:bidi="ru-RU"/>
        </w:rPr>
        <w:t>бюджетирования, реализации проектов и приемки результатов работ</w:t>
      </w:r>
    </w:p>
    <w:p w14:paraId="4C8C7ED5" w14:textId="77777777" w:rsidR="007D01BF" w:rsidRPr="007D01BF" w:rsidRDefault="007D01BF" w:rsidP="007D01BF">
      <w:pPr>
        <w:spacing w:line="322" w:lineRule="exact"/>
        <w:ind w:firstLine="740"/>
        <w:jc w:val="both"/>
        <w:rPr>
          <w:sz w:val="26"/>
          <w:szCs w:val="26"/>
        </w:rPr>
      </w:pPr>
    </w:p>
    <w:p w14:paraId="63F99934" w14:textId="77777777" w:rsidR="00754D31" w:rsidRPr="007D01BF" w:rsidRDefault="00754D31" w:rsidP="007D01BF">
      <w:pPr>
        <w:widowControl w:val="0"/>
        <w:numPr>
          <w:ilvl w:val="0"/>
          <w:numId w:val="10"/>
        </w:numPr>
        <w:tabs>
          <w:tab w:val="left" w:pos="1050"/>
        </w:tabs>
        <w:spacing w:line="322" w:lineRule="exact"/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Объем средств физических лиц, вносимый в целях финансирования реализации проекта инициативного бюджетирования, должен составлять не менее 1 % от стоимости данного проекта.</w:t>
      </w:r>
    </w:p>
    <w:p w14:paraId="79775740" w14:textId="77777777" w:rsidR="00754D31" w:rsidRPr="007D01BF" w:rsidRDefault="00754D31" w:rsidP="007D01BF">
      <w:pPr>
        <w:spacing w:line="322" w:lineRule="exact"/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Минимальный объем средств организаций и предприятий (юридических лиц) не устанавливается.</w:t>
      </w:r>
    </w:p>
    <w:p w14:paraId="725B19A6" w14:textId="77777777" w:rsidR="00754D31" w:rsidRPr="007D01BF" w:rsidRDefault="00754D31" w:rsidP="007D01BF">
      <w:pPr>
        <w:spacing w:line="322" w:lineRule="exact"/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Объем средств на реализацию проекта инициативного бюджетирования в случае, если его инициатором является депутат Московской областной Думы, формируется за счет привлеченных депутатом средств граждан (физических лиц).</w:t>
      </w:r>
    </w:p>
    <w:p w14:paraId="2BF3E89F" w14:textId="77777777" w:rsidR="00754D31" w:rsidRPr="007D01BF" w:rsidRDefault="00754D31" w:rsidP="007D01BF">
      <w:pPr>
        <w:widowControl w:val="0"/>
        <w:numPr>
          <w:ilvl w:val="0"/>
          <w:numId w:val="10"/>
        </w:numPr>
        <w:tabs>
          <w:tab w:val="left" w:pos="1050"/>
        </w:tabs>
        <w:spacing w:line="322" w:lineRule="exact"/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Средства физических и юридических лиц вносятся на лицевой счет для учета операций со средствами, поступающими во временное распоряжение (далее - Счет во временное распоряжение), открытый администрацией муниципального образования, не ранее момента объявления о проведении муниципального конкурсного отбора и не позднее 10 дней со дня опубликования итогов регионального конкурсного отбора при условии признания проекта инициативного бюджетирования победителем.</w:t>
      </w:r>
    </w:p>
    <w:p w14:paraId="472FE438" w14:textId="77777777" w:rsidR="00754D31" w:rsidRPr="007D01BF" w:rsidRDefault="00754D31" w:rsidP="007D01BF">
      <w:pPr>
        <w:widowControl w:val="0"/>
        <w:numPr>
          <w:ilvl w:val="0"/>
          <w:numId w:val="10"/>
        </w:numPr>
        <w:tabs>
          <w:tab w:val="left" w:pos="1050"/>
        </w:tabs>
        <w:spacing w:line="322" w:lineRule="exact"/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Реализация проекта инициативного бюджетирования осуществляется без фактического использования средств физических и юридических лиц данного проекта.</w:t>
      </w:r>
    </w:p>
    <w:p w14:paraId="135304A0" w14:textId="77777777" w:rsidR="00754D31" w:rsidRPr="007D01BF" w:rsidRDefault="00754D31" w:rsidP="007D01BF">
      <w:pPr>
        <w:spacing w:line="322" w:lineRule="exact"/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В бюджете муниципального образования Московской области (сводной бюджетной росписи местного бюджета) должны быть предусмотрены бюджетные ассигнования на исполнение расходных обязательств муниципального образования Московской области, связанные с реализацией новых проектов инициативного бюджетирования, с учетом ассигнований, за счет безвозмездных поступлений от физических лиц в размере не менее 1% от стоимости проекта и юридических лиц (при наличии).</w:t>
      </w:r>
    </w:p>
    <w:p w14:paraId="72E51E27" w14:textId="77777777" w:rsidR="00754D31" w:rsidRPr="007D01BF" w:rsidRDefault="00754D31" w:rsidP="007D01BF">
      <w:pPr>
        <w:spacing w:line="322" w:lineRule="exact"/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Средства физических и юридических лиц находятся на счете во временное распоряжение до окончания реализации проекта инициативного бюджетирования.</w:t>
      </w:r>
    </w:p>
    <w:p w14:paraId="5AC2A891" w14:textId="77777777" w:rsidR="00754D31" w:rsidRPr="007D01BF" w:rsidRDefault="00754D31" w:rsidP="007D01BF">
      <w:pPr>
        <w:widowControl w:val="0"/>
        <w:numPr>
          <w:ilvl w:val="0"/>
          <w:numId w:val="10"/>
        </w:numPr>
        <w:tabs>
          <w:tab w:val="left" w:pos="1135"/>
        </w:tabs>
        <w:spacing w:line="322" w:lineRule="exact"/>
        <w:ind w:firstLine="76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Средства физических и юридических лиц поступают в доход бюджета городского округа Московской области при условии реализации проекта инициативного бюджетирования.</w:t>
      </w:r>
    </w:p>
    <w:p w14:paraId="78C999D0" w14:textId="77777777" w:rsidR="00754D31" w:rsidRPr="007D01BF" w:rsidRDefault="00754D31" w:rsidP="007D01BF">
      <w:pPr>
        <w:widowControl w:val="0"/>
        <w:numPr>
          <w:ilvl w:val="0"/>
          <w:numId w:val="10"/>
        </w:numPr>
        <w:tabs>
          <w:tab w:val="left" w:pos="1167"/>
        </w:tabs>
        <w:spacing w:line="322" w:lineRule="exact"/>
        <w:ind w:firstLine="76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В случае, если проекты инициативного бюджетирования не признаны победителями муниципального или регионального конкурсных отборов, а также в случае, если данные проекты не реализованы, средства физических и юридических лиц возвращаются со счета во временное распоряжение внесшим их лицам.</w:t>
      </w:r>
    </w:p>
    <w:p w14:paraId="691ECA47" w14:textId="77777777" w:rsidR="00754D31" w:rsidRPr="007D01BF" w:rsidRDefault="00754D31" w:rsidP="007D01BF">
      <w:pPr>
        <w:widowControl w:val="0"/>
        <w:numPr>
          <w:ilvl w:val="0"/>
          <w:numId w:val="10"/>
        </w:numPr>
        <w:tabs>
          <w:tab w:val="left" w:pos="1393"/>
        </w:tabs>
        <w:spacing w:line="322" w:lineRule="exact"/>
        <w:ind w:firstLine="76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Техническое задание на заключение контракта подлежит согласованию с инициатором проекта инициативного бюджетирования.</w:t>
      </w:r>
    </w:p>
    <w:p w14:paraId="5D430099" w14:textId="77777777" w:rsidR="00754D31" w:rsidRPr="007D01BF" w:rsidRDefault="00754D31" w:rsidP="00754D31">
      <w:pPr>
        <w:spacing w:line="322" w:lineRule="exact"/>
        <w:ind w:firstLine="76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 xml:space="preserve">Приемка товаров (работ, услуг) в ходе исполнения муниципального контракта (договора) в рамках реализации проекта оформляется актом о приемке выполненных работ, актом приема-передачи, товарно-транспортной накладной, счетом, счет-фактурой и (или) универсальным передаточным документом, которые согласовываются с инициатором проекта инициативного бюджетирования на </w:t>
      </w:r>
      <w:r w:rsidRPr="007D01BF">
        <w:rPr>
          <w:color w:val="000000"/>
          <w:sz w:val="26"/>
          <w:szCs w:val="26"/>
          <w:lang w:bidi="ru-RU"/>
        </w:rPr>
        <w:lastRenderedPageBreak/>
        <w:t>предмет соответствия поставленных (выполненных, оказанных) товаров (работ, услуг) реализуемому проекту инициативного бюджетирования.</w:t>
      </w:r>
    </w:p>
    <w:p w14:paraId="6E7AE29E" w14:textId="77777777" w:rsidR="00754D31" w:rsidRPr="00A11082" w:rsidRDefault="00754D31" w:rsidP="00A11082">
      <w:pPr>
        <w:widowControl w:val="0"/>
        <w:numPr>
          <w:ilvl w:val="0"/>
          <w:numId w:val="10"/>
        </w:numPr>
        <w:tabs>
          <w:tab w:val="left" w:pos="1172"/>
        </w:tabs>
        <w:spacing w:line="322" w:lineRule="exact"/>
        <w:ind w:firstLine="76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Инициаторы проекта инициативного бюджетирования, а также иные лица, определяемые законодательством Российской Федерации, вправе осуществлять общественный контроль за реализацией проекта инициативного бюджетирования в формах, не противоречащих законодательству Российской Федерации.</w:t>
      </w:r>
    </w:p>
    <w:p w14:paraId="3514C45C" w14:textId="77777777" w:rsidR="00A11082" w:rsidRPr="007D01BF" w:rsidRDefault="00A11082" w:rsidP="00A11082">
      <w:pPr>
        <w:widowControl w:val="0"/>
        <w:tabs>
          <w:tab w:val="left" w:pos="1172"/>
        </w:tabs>
        <w:spacing w:line="322" w:lineRule="exact"/>
        <w:ind w:left="760"/>
        <w:jc w:val="both"/>
        <w:rPr>
          <w:sz w:val="26"/>
          <w:szCs w:val="26"/>
        </w:rPr>
      </w:pPr>
    </w:p>
    <w:p w14:paraId="7B54BCF5" w14:textId="77777777" w:rsidR="00754D31" w:rsidRPr="007D01BF" w:rsidRDefault="00754D31" w:rsidP="00754D31">
      <w:pPr>
        <w:widowControl w:val="0"/>
        <w:numPr>
          <w:ilvl w:val="0"/>
          <w:numId w:val="9"/>
        </w:numPr>
        <w:tabs>
          <w:tab w:val="left" w:pos="1682"/>
        </w:tabs>
        <w:spacing w:after="300" w:line="322" w:lineRule="exact"/>
        <w:ind w:left="2660" w:hanging="1440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Организация проведения муниципального конкурсного отбора проектов инициативного бюджетирования</w:t>
      </w:r>
    </w:p>
    <w:p w14:paraId="7CE2030E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393"/>
        </w:tabs>
        <w:ind w:firstLine="76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Муниципальный конкурсный отбор проектов инициативного</w:t>
      </w:r>
    </w:p>
    <w:p w14:paraId="059C1A43" w14:textId="2E1BB1C1" w:rsidR="00754D31" w:rsidRPr="007D01BF" w:rsidRDefault="00A11082" w:rsidP="00A11082">
      <w:pPr>
        <w:tabs>
          <w:tab w:val="left" w:leader="underscore" w:pos="804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бюджетирования на территории Г</w:t>
      </w:r>
      <w:r w:rsidR="00754D31" w:rsidRPr="007D01BF">
        <w:rPr>
          <w:color w:val="000000"/>
          <w:sz w:val="26"/>
          <w:szCs w:val="26"/>
          <w:lang w:bidi="ru-RU"/>
        </w:rPr>
        <w:t>ородского округа</w:t>
      </w:r>
      <w:r>
        <w:rPr>
          <w:color w:val="000000"/>
          <w:sz w:val="26"/>
          <w:szCs w:val="26"/>
          <w:lang w:bidi="ru-RU"/>
        </w:rPr>
        <w:t xml:space="preserve"> Шатура </w:t>
      </w:r>
      <w:r w:rsidR="00754D31" w:rsidRPr="007D01BF">
        <w:rPr>
          <w:color w:val="000000"/>
          <w:sz w:val="26"/>
          <w:szCs w:val="26"/>
          <w:lang w:bidi="ru-RU"/>
        </w:rPr>
        <w:t>Московской</w:t>
      </w:r>
    </w:p>
    <w:p w14:paraId="50A83EA7" w14:textId="77777777" w:rsidR="00754D31" w:rsidRPr="007D01BF" w:rsidRDefault="00754D31" w:rsidP="00A11082">
      <w:pPr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области включает в себя следующие этапы:</w:t>
      </w:r>
    </w:p>
    <w:p w14:paraId="61785CFD" w14:textId="254503CC" w:rsidR="00754D31" w:rsidRPr="007D01BF" w:rsidRDefault="00754D31" w:rsidP="00A11082">
      <w:pPr>
        <w:tabs>
          <w:tab w:val="left" w:pos="3859"/>
          <w:tab w:val="left" w:pos="5357"/>
          <w:tab w:val="left" w:pos="7483"/>
          <w:tab w:val="left" w:pos="8765"/>
        </w:tabs>
        <w:ind w:firstLine="76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 xml:space="preserve">этап 1 - размещение проектов на Интернет-портале в </w:t>
      </w:r>
      <w:proofErr w:type="spellStart"/>
      <w:r w:rsidRPr="007D01BF">
        <w:rPr>
          <w:color w:val="000000"/>
          <w:sz w:val="26"/>
          <w:szCs w:val="26"/>
          <w:lang w:bidi="ru-RU"/>
        </w:rPr>
        <w:t>инф</w:t>
      </w:r>
      <w:r w:rsidR="00A11082">
        <w:rPr>
          <w:color w:val="000000"/>
          <w:sz w:val="26"/>
          <w:szCs w:val="26"/>
          <w:lang w:bidi="ru-RU"/>
        </w:rPr>
        <w:t>ормационно</w:t>
      </w:r>
      <w:r w:rsidR="00A11082">
        <w:rPr>
          <w:color w:val="000000"/>
          <w:sz w:val="26"/>
          <w:szCs w:val="26"/>
          <w:lang w:bidi="ru-RU"/>
        </w:rPr>
        <w:softHyphen/>
        <w:t>телекоммуникационной</w:t>
      </w:r>
      <w:proofErr w:type="spellEnd"/>
      <w:r w:rsidR="00A11082">
        <w:rPr>
          <w:color w:val="000000"/>
          <w:sz w:val="26"/>
          <w:szCs w:val="26"/>
          <w:lang w:bidi="ru-RU"/>
        </w:rPr>
        <w:t xml:space="preserve"> сети Интернет </w:t>
      </w:r>
      <w:r w:rsidRPr="007D01BF">
        <w:rPr>
          <w:color w:val="000000"/>
          <w:sz w:val="26"/>
          <w:szCs w:val="26"/>
          <w:lang w:bidi="ru-RU"/>
        </w:rPr>
        <w:t>по</w:t>
      </w:r>
      <w:r w:rsidR="00A11082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адресу:</w:t>
      </w:r>
    </w:p>
    <w:p w14:paraId="63AF70F7" w14:textId="77777777" w:rsidR="00A11082" w:rsidRDefault="00935554" w:rsidP="00A11082">
      <w:pPr>
        <w:rPr>
          <w:color w:val="000000"/>
          <w:sz w:val="26"/>
          <w:szCs w:val="26"/>
          <w:lang w:bidi="ru-RU"/>
        </w:rPr>
      </w:pPr>
      <w:hyperlink r:id="rId8" w:history="1">
        <w:r w:rsidR="00754D31" w:rsidRPr="007D01BF">
          <w:rPr>
            <w:rStyle w:val="af0"/>
            <w:sz w:val="26"/>
            <w:szCs w:val="26"/>
            <w:lang w:val="en-US" w:eastAsia="en-US" w:bidi="en-US"/>
          </w:rPr>
          <w:t>https</w:t>
        </w:r>
        <w:r w:rsidR="00754D31" w:rsidRPr="007D01BF">
          <w:rPr>
            <w:rStyle w:val="af0"/>
            <w:sz w:val="26"/>
            <w:szCs w:val="26"/>
            <w:lang w:eastAsia="en-US" w:bidi="en-US"/>
          </w:rPr>
          <w:t>://</w:t>
        </w:r>
        <w:r w:rsidR="00754D31" w:rsidRPr="007D01BF">
          <w:rPr>
            <w:rStyle w:val="af0"/>
            <w:sz w:val="26"/>
            <w:szCs w:val="26"/>
            <w:lang w:val="en-US" w:eastAsia="en-US" w:bidi="en-US"/>
          </w:rPr>
          <w:t>vote</w:t>
        </w:r>
        <w:r w:rsidR="00754D31" w:rsidRPr="007D01BF">
          <w:rPr>
            <w:rStyle w:val="af0"/>
            <w:sz w:val="26"/>
            <w:szCs w:val="26"/>
            <w:lang w:eastAsia="en-US" w:bidi="en-US"/>
          </w:rPr>
          <w:t>.</w:t>
        </w:r>
        <w:proofErr w:type="spellStart"/>
        <w:r w:rsidR="00754D31" w:rsidRPr="007D01BF">
          <w:rPr>
            <w:rStyle w:val="af0"/>
            <w:sz w:val="26"/>
            <w:szCs w:val="26"/>
            <w:lang w:val="en-US" w:eastAsia="en-US" w:bidi="en-US"/>
          </w:rPr>
          <w:t>dobrodel</w:t>
        </w:r>
        <w:proofErr w:type="spellEnd"/>
        <w:r w:rsidR="00754D31" w:rsidRPr="007D01BF">
          <w:rPr>
            <w:rStyle w:val="af0"/>
            <w:sz w:val="26"/>
            <w:szCs w:val="26"/>
            <w:lang w:eastAsia="en-US" w:bidi="en-US"/>
          </w:rPr>
          <w:t>.</w:t>
        </w:r>
        <w:proofErr w:type="spellStart"/>
        <w:r w:rsidR="00754D31" w:rsidRPr="007D01BF">
          <w:rPr>
            <w:rStyle w:val="af0"/>
            <w:sz w:val="26"/>
            <w:szCs w:val="26"/>
            <w:lang w:val="en-US" w:eastAsia="en-US" w:bidi="en-US"/>
          </w:rPr>
          <w:t>ru</w:t>
        </w:r>
        <w:proofErr w:type="spellEnd"/>
        <w:r w:rsidR="00754D31" w:rsidRPr="007D01BF">
          <w:rPr>
            <w:rStyle w:val="af0"/>
            <w:sz w:val="26"/>
            <w:szCs w:val="26"/>
            <w:lang w:eastAsia="en-US" w:bidi="en-US"/>
          </w:rPr>
          <w:t>/</w:t>
        </w:r>
        <w:proofErr w:type="spellStart"/>
        <w:r w:rsidR="00754D31" w:rsidRPr="007D01BF">
          <w:rPr>
            <w:rStyle w:val="af0"/>
            <w:sz w:val="26"/>
            <w:szCs w:val="26"/>
            <w:lang w:val="en-US" w:eastAsia="en-US" w:bidi="en-US"/>
          </w:rPr>
          <w:t>narodniy</w:t>
        </w:r>
        <w:proofErr w:type="spellEnd"/>
        <w:r w:rsidR="00754D31" w:rsidRPr="007D01BF">
          <w:rPr>
            <w:rStyle w:val="af0"/>
            <w:sz w:val="26"/>
            <w:szCs w:val="26"/>
            <w:lang w:eastAsia="en-US" w:bidi="en-US"/>
          </w:rPr>
          <w:t>_</w:t>
        </w:r>
        <w:proofErr w:type="spellStart"/>
        <w:r w:rsidR="00754D31" w:rsidRPr="007D01BF">
          <w:rPr>
            <w:rStyle w:val="af0"/>
            <w:sz w:val="26"/>
            <w:szCs w:val="26"/>
            <w:lang w:val="en-US" w:eastAsia="en-US" w:bidi="en-US"/>
          </w:rPr>
          <w:t>budjet</w:t>
        </w:r>
        <w:proofErr w:type="spellEnd"/>
      </w:hyperlink>
      <w:r w:rsidR="00754D31" w:rsidRPr="007D01BF">
        <w:rPr>
          <w:color w:val="000000"/>
          <w:sz w:val="26"/>
          <w:szCs w:val="26"/>
          <w:lang w:eastAsia="en-US" w:bidi="en-US"/>
        </w:rPr>
        <w:t xml:space="preserve"> </w:t>
      </w:r>
      <w:r w:rsidR="00754D31" w:rsidRPr="007D01BF">
        <w:rPr>
          <w:color w:val="000000"/>
          <w:sz w:val="26"/>
          <w:szCs w:val="26"/>
          <w:lang w:bidi="ru-RU"/>
        </w:rPr>
        <w:t>(далее - портал «</w:t>
      </w:r>
      <w:proofErr w:type="spellStart"/>
      <w:r w:rsidR="00754D31"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="00754D31" w:rsidRPr="007D01BF">
        <w:rPr>
          <w:color w:val="000000"/>
          <w:sz w:val="26"/>
          <w:szCs w:val="26"/>
          <w:lang w:bidi="ru-RU"/>
        </w:rPr>
        <w:t xml:space="preserve">»); </w:t>
      </w:r>
    </w:p>
    <w:p w14:paraId="665248C4" w14:textId="7E67A225" w:rsidR="00A11082" w:rsidRDefault="00A11082" w:rsidP="00A11082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</w:t>
      </w:r>
      <w:r w:rsidR="00754D31" w:rsidRPr="007D01BF">
        <w:rPr>
          <w:color w:val="000000"/>
          <w:sz w:val="26"/>
          <w:szCs w:val="26"/>
          <w:lang w:bidi="ru-RU"/>
        </w:rPr>
        <w:t>этап 2 - проведение голосования на портале «</w:t>
      </w:r>
      <w:proofErr w:type="spellStart"/>
      <w:r w:rsidR="00754D31"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="00754D31" w:rsidRPr="007D01BF">
        <w:rPr>
          <w:color w:val="000000"/>
          <w:sz w:val="26"/>
          <w:szCs w:val="26"/>
          <w:lang w:bidi="ru-RU"/>
        </w:rPr>
        <w:t xml:space="preserve">»; </w:t>
      </w:r>
    </w:p>
    <w:p w14:paraId="61944B52" w14:textId="0FDF23A8" w:rsidR="00754D31" w:rsidRPr="007D01BF" w:rsidRDefault="00A11082" w:rsidP="00A11082">
      <w:pPr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  </w:t>
      </w:r>
      <w:r w:rsidR="00754D31" w:rsidRPr="007D01BF">
        <w:rPr>
          <w:color w:val="000000"/>
          <w:sz w:val="26"/>
          <w:szCs w:val="26"/>
          <w:lang w:bidi="ru-RU"/>
        </w:rPr>
        <w:t>этап 3 - отбор проектов инициативного бюджетирования муниципальной конкурсной комиссией городского округа Московской области;</w:t>
      </w:r>
    </w:p>
    <w:p w14:paraId="111A7AD5" w14:textId="77777777" w:rsidR="00754D31" w:rsidRPr="007D01BF" w:rsidRDefault="00754D31" w:rsidP="00A11082">
      <w:pPr>
        <w:ind w:firstLine="76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этап 4 - подготовка и направление проекта для участия в региональном конкурсном отборе проектов инициативного бюджетирования.</w:t>
      </w:r>
    </w:p>
    <w:p w14:paraId="3FE70263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167"/>
        </w:tabs>
        <w:ind w:firstLine="76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До представления проекта для участия в конкурсном отборе, он подлежит предварительному обсуждению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путем проведения опроса или сбора подписей граждан (далее - предварительное обсуждение проекта).</w:t>
      </w:r>
    </w:p>
    <w:p w14:paraId="1C5374F8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326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Форма предварительного обсуждения проекта определяется инициатором проекта самостоятельно.</w:t>
      </w:r>
    </w:p>
    <w:p w14:paraId="48BB223D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326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Обязанность по оповещению граждан о проведении собрания (конференции), опроса и сбора подписей граждан лежит на инициаторе проекта. Инициатор проекта самостоятельно, с учетом местных условий, определяет способ оповещения граждан для проведения собрания (конференции), опроса и сбора подписей граждан.</w:t>
      </w:r>
    </w:p>
    <w:p w14:paraId="4E1D5753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167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Финансирование обеспечения мероприятий, связанных с подготовкой и проведением собрания (конференции), опроса и сбора подписей граждан, возлагаются на инициатора проекта.</w:t>
      </w:r>
    </w:p>
    <w:p w14:paraId="56ABEAD6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326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Для предварительного обсуждения проекта могут проводиться собрания (конференции) граждан в городском округе на территории, где планируется реализация проекта инициативного бюджетирования.</w:t>
      </w:r>
    </w:p>
    <w:p w14:paraId="1C5CEBDC" w14:textId="77777777" w:rsidR="00754D31" w:rsidRPr="007D01BF" w:rsidRDefault="00754D31" w:rsidP="00754D31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Собрание (конференция) проводится в очной форме - в форме совместного присутствия жителей для обсуждения вопросов повестки дня и принятия решений по вопросам, поставленным на голосование.</w:t>
      </w:r>
    </w:p>
    <w:p w14:paraId="33D121C7" w14:textId="77777777" w:rsidR="00754D31" w:rsidRPr="007D01BF" w:rsidRDefault="00754D31" w:rsidP="00754D31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До начала собрания (конференции) инициатор проекта обеспечивает проведение регистрации граждан, принявших участие в собрании (конференции), с составлением списка участников. Список граждан, принявших участие в собрании (конференции), является неотъемлемой частью протокола собрания (конференции).</w:t>
      </w:r>
    </w:p>
    <w:p w14:paraId="79099460" w14:textId="77777777" w:rsidR="00754D31" w:rsidRPr="007D01BF" w:rsidRDefault="00754D31" w:rsidP="00754D31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lastRenderedPageBreak/>
        <w:t>Решения по вопросам повестки дня собрания (конференции) принимаются большинством голосов участников собрания (конференции).</w:t>
      </w:r>
    </w:p>
    <w:p w14:paraId="7F8E12D8" w14:textId="77777777" w:rsidR="00754D31" w:rsidRPr="007D01BF" w:rsidRDefault="00754D31" w:rsidP="00754D31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Процедура проведения собрания (конференции) отражается в протоколе, который ведется секретарем собрания (конференции) в свободной форме. Протокол собрания (конференции) подписывается секретарем и председателем собрания (конференции).</w:t>
      </w:r>
    </w:p>
    <w:p w14:paraId="0875DEEF" w14:textId="77777777" w:rsidR="00754D31" w:rsidRPr="007D01BF" w:rsidRDefault="00754D31" w:rsidP="00754D31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При проведении голосования от каждого жителя, участвующего в собрании (конференции), должно быть получено Согласие на обработку персональных данных.</w:t>
      </w:r>
    </w:p>
    <w:p w14:paraId="2CF6310C" w14:textId="77777777" w:rsidR="00754D31" w:rsidRPr="007D01BF" w:rsidRDefault="00754D31" w:rsidP="00754D31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Полномочия собрания могут осуществляться конференцией граждан в случае, если число жителей территории, в интересах которых предполагается реализация проекта инициативного бюджетирования, превышает 50000 человек.</w:t>
      </w:r>
    </w:p>
    <w:p w14:paraId="7BC45200" w14:textId="77777777" w:rsidR="00754D31" w:rsidRPr="007D01BF" w:rsidRDefault="00754D31" w:rsidP="00754D31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В конференциях граждан принимают участие делегаты, избранные на собрании для избрания делегатов. Сроки и порядок проведения собраний для избрания делегатов определяется инициатором проекта самостоятельно. Норма представительства для избрания делегатов определяется инициатором проекта самостоятельно, но не может быть менее 1 делегата на 1000 жителей территории, на которой планируется реализация проекта. Протоколы собраний об избрании делегатов являются неотъемлемой частью протокола конференции.</w:t>
      </w:r>
    </w:p>
    <w:p w14:paraId="358AD67E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Порядок назначения и проведения собрания (конференции)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14:paraId="2A53696E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315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Опрос граждан по вопросу о поддержке проекта инициативного бюджетирования проводится в городском округе на территории, где планируется реализация проекта инициативного бюджетирования.</w:t>
      </w:r>
    </w:p>
    <w:p w14:paraId="5D0069A4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Опрос граждан проводится путем заполнения опросного листа. Форма и содержание опросного листа определяется инициатором проекта.</w:t>
      </w:r>
    </w:p>
    <w:p w14:paraId="73E199C2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После проведения опроса граждан инициатором проекта составляется протокол об итогах опроса граждан в поддержку проекта инициативного бюджетирования.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14:paraId="30D497DF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315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Сбор подписей граждан по вопросу о поддержке проекта инициативного бюджетирования осуществляется инициаторами проекта в форме подписного листа, оформляемого в свободной форме. К подписному листу прилагаются согласия на обработку персональных данных граждан.</w:t>
      </w:r>
    </w:p>
    <w:p w14:paraId="66D30B2B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49606390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проекта инициативного бюджетирования.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14:paraId="11D85738" w14:textId="77777777" w:rsidR="00754D31" w:rsidRPr="007D01BF" w:rsidRDefault="00754D31" w:rsidP="00754D31">
      <w:pPr>
        <w:widowControl w:val="0"/>
        <w:numPr>
          <w:ilvl w:val="0"/>
          <w:numId w:val="9"/>
        </w:numPr>
        <w:tabs>
          <w:tab w:val="left" w:pos="2731"/>
        </w:tabs>
        <w:spacing w:after="304" w:line="280" w:lineRule="exact"/>
        <w:ind w:left="226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Размещение проектов на портале «</w:t>
      </w:r>
      <w:proofErr w:type="spellStart"/>
      <w:r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Pr="007D01BF">
        <w:rPr>
          <w:color w:val="000000"/>
          <w:sz w:val="26"/>
          <w:szCs w:val="26"/>
          <w:lang w:bidi="ru-RU"/>
        </w:rPr>
        <w:t>»</w:t>
      </w:r>
    </w:p>
    <w:p w14:paraId="3396B2E5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315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lastRenderedPageBreak/>
        <w:t>К этапу 1 относится размещение проекта инициативного бюджетирования на портале «</w:t>
      </w:r>
      <w:proofErr w:type="spellStart"/>
      <w:r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Pr="007D01BF">
        <w:rPr>
          <w:color w:val="000000"/>
          <w:sz w:val="26"/>
          <w:szCs w:val="26"/>
          <w:lang w:bidi="ru-RU"/>
        </w:rPr>
        <w:t>».</w:t>
      </w:r>
    </w:p>
    <w:p w14:paraId="0C2067A7" w14:textId="7C8E8727" w:rsidR="00754D31" w:rsidRPr="007D01BF" w:rsidRDefault="00754D31" w:rsidP="00C13A97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Информация о сроках проведения муниципального и регионального конкурсного отбора, голосования по проектам инициативного бюджетирования на портале «</w:t>
      </w:r>
      <w:proofErr w:type="spellStart"/>
      <w:r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Pr="007D01BF">
        <w:rPr>
          <w:color w:val="000000"/>
          <w:sz w:val="26"/>
          <w:szCs w:val="26"/>
          <w:lang w:bidi="ru-RU"/>
        </w:rPr>
        <w:t>», установленных Министерством территориальной политики Московской области, размещается на официальном сайте</w:t>
      </w:r>
      <w:r w:rsidR="00C13A97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администрации городского округа</w:t>
      </w:r>
      <w:r w:rsidR="00A11082">
        <w:rPr>
          <w:color w:val="000000"/>
          <w:sz w:val="26"/>
          <w:szCs w:val="26"/>
          <w:lang w:bidi="ru-RU"/>
        </w:rPr>
        <w:t xml:space="preserve"> Шатура </w:t>
      </w:r>
      <w:r w:rsidRPr="007D01BF">
        <w:rPr>
          <w:color w:val="000000"/>
          <w:sz w:val="26"/>
          <w:szCs w:val="26"/>
          <w:lang w:bidi="ru-RU"/>
        </w:rPr>
        <w:t>Московской области.</w:t>
      </w:r>
    </w:p>
    <w:p w14:paraId="523519E7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399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В установленные сроки инициатор проекта инициативного бюджетирования размещает свой проект на портале «</w:t>
      </w:r>
      <w:proofErr w:type="spellStart"/>
      <w:r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Pr="007D01BF">
        <w:rPr>
          <w:color w:val="000000"/>
          <w:sz w:val="26"/>
          <w:szCs w:val="26"/>
          <w:lang w:bidi="ru-RU"/>
        </w:rPr>
        <w:t>», заполнив форму, содержащуюся на портале.</w:t>
      </w:r>
    </w:p>
    <w:p w14:paraId="5A2FA183" w14:textId="77777777" w:rsidR="00754D31" w:rsidRPr="007D01BF" w:rsidRDefault="00754D31" w:rsidP="00754D31">
      <w:pPr>
        <w:widowControl w:val="0"/>
        <w:numPr>
          <w:ilvl w:val="0"/>
          <w:numId w:val="9"/>
        </w:numPr>
        <w:tabs>
          <w:tab w:val="left" w:pos="3972"/>
        </w:tabs>
        <w:spacing w:after="309" w:line="280" w:lineRule="exact"/>
        <w:ind w:left="35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Проведение голосования</w:t>
      </w:r>
    </w:p>
    <w:p w14:paraId="7053FC53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224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Этап 2 муниципального конкурсного отбора проектов инициативного бюджетирования осуществляется в форме голосования на портале «</w:t>
      </w:r>
      <w:proofErr w:type="spellStart"/>
      <w:r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Pr="007D01BF">
        <w:rPr>
          <w:color w:val="000000"/>
          <w:sz w:val="26"/>
          <w:szCs w:val="26"/>
          <w:lang w:bidi="ru-RU"/>
        </w:rPr>
        <w:t>» в информационно-телекоммуникационной сети «Интернет».</w:t>
      </w:r>
    </w:p>
    <w:p w14:paraId="6103DEE8" w14:textId="7F747B51" w:rsidR="00754D31" w:rsidRPr="007D01BF" w:rsidRDefault="00A11082" w:rsidP="00A11082">
      <w:pPr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Г</w:t>
      </w:r>
      <w:r w:rsidR="00754D31" w:rsidRPr="007D01BF">
        <w:rPr>
          <w:color w:val="000000"/>
          <w:sz w:val="26"/>
          <w:szCs w:val="26"/>
          <w:lang w:bidi="ru-RU"/>
        </w:rPr>
        <w:t>олосование проводится онлайн с использованием электронных сервисов на интернет-портале «</w:t>
      </w:r>
      <w:proofErr w:type="spellStart"/>
      <w:r w:rsidR="00754D31"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="00754D31" w:rsidRPr="007D01BF">
        <w:rPr>
          <w:color w:val="000000"/>
          <w:sz w:val="26"/>
          <w:szCs w:val="26"/>
          <w:lang w:bidi="ru-RU"/>
        </w:rPr>
        <w:t>» в соответствии со сроками, установленными Министерством территориальной политики Московской области.</w:t>
      </w:r>
    </w:p>
    <w:p w14:paraId="67CEF59F" w14:textId="5D8CBC5F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В голосо</w:t>
      </w:r>
      <w:r w:rsidR="00A11082">
        <w:rPr>
          <w:color w:val="000000"/>
          <w:sz w:val="26"/>
          <w:szCs w:val="26"/>
          <w:lang w:bidi="ru-RU"/>
        </w:rPr>
        <w:t>вании принимают участие жители Г</w:t>
      </w:r>
      <w:r w:rsidRPr="007D01BF">
        <w:rPr>
          <w:color w:val="000000"/>
          <w:sz w:val="26"/>
          <w:szCs w:val="26"/>
          <w:lang w:bidi="ru-RU"/>
        </w:rPr>
        <w:t>ородского округа</w:t>
      </w:r>
      <w:r w:rsidR="00A11082">
        <w:rPr>
          <w:color w:val="000000"/>
          <w:sz w:val="26"/>
          <w:szCs w:val="26"/>
          <w:lang w:bidi="ru-RU"/>
        </w:rPr>
        <w:t xml:space="preserve"> Шатура </w:t>
      </w:r>
      <w:r w:rsidRPr="007D01BF">
        <w:rPr>
          <w:color w:val="000000"/>
          <w:sz w:val="26"/>
          <w:szCs w:val="26"/>
          <w:lang w:bidi="ru-RU"/>
        </w:rPr>
        <w:t>Московской области, зарегистрированные на портале</w:t>
      </w:r>
      <w:r w:rsidR="00A11082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«</w:t>
      </w:r>
      <w:proofErr w:type="spellStart"/>
      <w:r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Pr="007D01BF">
        <w:rPr>
          <w:color w:val="000000"/>
          <w:sz w:val="26"/>
          <w:szCs w:val="26"/>
          <w:lang w:bidi="ru-RU"/>
        </w:rPr>
        <w:t>».</w:t>
      </w:r>
    </w:p>
    <w:p w14:paraId="010B358B" w14:textId="2558F1D4" w:rsidR="00754D31" w:rsidRPr="007D01BF" w:rsidRDefault="00A11082" w:rsidP="00A11082">
      <w:pPr>
        <w:tabs>
          <w:tab w:val="left" w:leader="underscore" w:pos="5944"/>
        </w:tabs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Житель Г</w:t>
      </w:r>
      <w:r w:rsidR="00754D31" w:rsidRPr="007D01BF">
        <w:rPr>
          <w:color w:val="000000"/>
          <w:sz w:val="26"/>
          <w:szCs w:val="26"/>
          <w:lang w:bidi="ru-RU"/>
        </w:rPr>
        <w:t xml:space="preserve">ородского округа </w:t>
      </w:r>
      <w:r>
        <w:rPr>
          <w:color w:val="000000"/>
          <w:sz w:val="26"/>
          <w:szCs w:val="26"/>
          <w:lang w:bidi="ru-RU"/>
        </w:rPr>
        <w:t>Шатура</w:t>
      </w:r>
      <w:r w:rsidR="00754D31" w:rsidRPr="007D01BF">
        <w:rPr>
          <w:color w:val="000000"/>
          <w:sz w:val="26"/>
          <w:szCs w:val="26"/>
          <w:lang w:bidi="ru-RU"/>
        </w:rPr>
        <w:t xml:space="preserve"> Московской области имеет</w:t>
      </w:r>
      <w:r>
        <w:rPr>
          <w:color w:val="000000"/>
          <w:sz w:val="26"/>
          <w:szCs w:val="26"/>
          <w:lang w:bidi="ru-RU"/>
        </w:rPr>
        <w:t xml:space="preserve"> </w:t>
      </w:r>
      <w:r w:rsidR="00754D31" w:rsidRPr="007D01BF">
        <w:rPr>
          <w:color w:val="000000"/>
          <w:sz w:val="26"/>
          <w:szCs w:val="26"/>
          <w:lang w:bidi="ru-RU"/>
        </w:rPr>
        <w:t>право проголосовать за неограниченное число проектов инициативного бюджетирования, при этом за один проект отдается один голос.</w:t>
      </w:r>
    </w:p>
    <w:p w14:paraId="2611C6A7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224"/>
        </w:tabs>
        <w:spacing w:after="333"/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Результаты голосования по проектам инициативного бюджетирования на портале «</w:t>
      </w:r>
      <w:proofErr w:type="spellStart"/>
      <w:r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Pr="007D01BF">
        <w:rPr>
          <w:color w:val="000000"/>
          <w:sz w:val="26"/>
          <w:szCs w:val="26"/>
          <w:lang w:bidi="ru-RU"/>
        </w:rPr>
        <w:t>» учитываются муниципальной конкурсной комиссией при принятии итогового решения.</w:t>
      </w:r>
    </w:p>
    <w:p w14:paraId="12FEAE24" w14:textId="77777777" w:rsidR="00754D31" w:rsidRPr="007D01BF" w:rsidRDefault="00754D31" w:rsidP="00A11082">
      <w:pPr>
        <w:widowControl w:val="0"/>
        <w:numPr>
          <w:ilvl w:val="0"/>
          <w:numId w:val="9"/>
        </w:numPr>
        <w:tabs>
          <w:tab w:val="left" w:pos="3408"/>
        </w:tabs>
        <w:ind w:left="288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Формирование конкурсной комиссии.</w:t>
      </w:r>
    </w:p>
    <w:p w14:paraId="4F6B6645" w14:textId="77777777" w:rsidR="00754D31" w:rsidRPr="007D01BF" w:rsidRDefault="00754D31" w:rsidP="00A11082">
      <w:pPr>
        <w:spacing w:after="309"/>
        <w:ind w:left="1840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Порядок отбора проектов инициативного бюджетирования</w:t>
      </w:r>
    </w:p>
    <w:p w14:paraId="75480BDB" w14:textId="38E72A74" w:rsidR="00754D31" w:rsidRPr="00A11082" w:rsidRDefault="00754D31" w:rsidP="001F11F9">
      <w:pPr>
        <w:widowControl w:val="0"/>
        <w:numPr>
          <w:ilvl w:val="0"/>
          <w:numId w:val="10"/>
        </w:numPr>
        <w:tabs>
          <w:tab w:val="left" w:pos="1399"/>
        </w:tabs>
        <w:ind w:firstLine="740"/>
        <w:jc w:val="both"/>
        <w:rPr>
          <w:sz w:val="26"/>
          <w:szCs w:val="26"/>
        </w:rPr>
      </w:pPr>
      <w:r w:rsidRPr="00A11082">
        <w:rPr>
          <w:color w:val="000000"/>
          <w:sz w:val="26"/>
          <w:szCs w:val="26"/>
          <w:lang w:bidi="ru-RU"/>
        </w:rPr>
        <w:t>После завершения голосования на портале «</w:t>
      </w:r>
      <w:proofErr w:type="spellStart"/>
      <w:r w:rsidRPr="00A11082">
        <w:rPr>
          <w:color w:val="000000"/>
          <w:sz w:val="26"/>
          <w:szCs w:val="26"/>
          <w:lang w:bidi="ru-RU"/>
        </w:rPr>
        <w:t>Добродел</w:t>
      </w:r>
      <w:proofErr w:type="spellEnd"/>
      <w:r w:rsidRPr="00A11082">
        <w:rPr>
          <w:color w:val="000000"/>
          <w:sz w:val="26"/>
          <w:szCs w:val="26"/>
          <w:lang w:bidi="ru-RU"/>
        </w:rPr>
        <w:t>» в установленные сроки результ</w:t>
      </w:r>
      <w:r w:rsidR="00A11082" w:rsidRPr="00A11082">
        <w:rPr>
          <w:color w:val="000000"/>
          <w:sz w:val="26"/>
          <w:szCs w:val="26"/>
          <w:lang w:bidi="ru-RU"/>
        </w:rPr>
        <w:t>аты голосования, администрации Г</w:t>
      </w:r>
      <w:r w:rsidRPr="00A11082">
        <w:rPr>
          <w:color w:val="000000"/>
          <w:sz w:val="26"/>
          <w:szCs w:val="26"/>
          <w:lang w:bidi="ru-RU"/>
        </w:rPr>
        <w:t>ородского</w:t>
      </w:r>
      <w:r w:rsidR="00A11082" w:rsidRPr="00A11082">
        <w:rPr>
          <w:color w:val="000000"/>
          <w:sz w:val="26"/>
          <w:szCs w:val="26"/>
          <w:lang w:bidi="ru-RU"/>
        </w:rPr>
        <w:t xml:space="preserve"> о</w:t>
      </w:r>
      <w:r w:rsidRPr="00A11082">
        <w:rPr>
          <w:color w:val="000000"/>
          <w:sz w:val="26"/>
          <w:szCs w:val="26"/>
          <w:lang w:bidi="ru-RU"/>
        </w:rPr>
        <w:t>круга</w:t>
      </w:r>
      <w:r w:rsidR="00A11082" w:rsidRPr="00A11082">
        <w:rPr>
          <w:color w:val="000000"/>
          <w:sz w:val="26"/>
          <w:szCs w:val="26"/>
          <w:lang w:bidi="ru-RU"/>
        </w:rPr>
        <w:t xml:space="preserve"> Шатура </w:t>
      </w:r>
      <w:r w:rsidRPr="00A11082">
        <w:rPr>
          <w:color w:val="000000"/>
          <w:sz w:val="26"/>
          <w:szCs w:val="26"/>
          <w:lang w:bidi="ru-RU"/>
        </w:rPr>
        <w:t>Московской области рассматривает размещенные на</w:t>
      </w:r>
      <w:r w:rsidR="00A11082" w:rsidRPr="00A11082">
        <w:rPr>
          <w:color w:val="000000"/>
          <w:sz w:val="26"/>
          <w:szCs w:val="26"/>
          <w:lang w:bidi="ru-RU"/>
        </w:rPr>
        <w:t xml:space="preserve"> </w:t>
      </w:r>
      <w:r w:rsidRPr="00A11082">
        <w:rPr>
          <w:color w:val="000000"/>
          <w:sz w:val="26"/>
          <w:szCs w:val="26"/>
          <w:lang w:bidi="ru-RU"/>
        </w:rPr>
        <w:t xml:space="preserve">портале проекты и направляет в муниципальную конкурсную комиссию заключение о возможности </w:t>
      </w:r>
      <w:proofErr w:type="spellStart"/>
      <w:r w:rsidRPr="00A11082">
        <w:rPr>
          <w:color w:val="000000"/>
          <w:sz w:val="26"/>
          <w:szCs w:val="26"/>
          <w:lang w:bidi="ru-RU"/>
        </w:rPr>
        <w:t>софинансирования</w:t>
      </w:r>
      <w:proofErr w:type="spellEnd"/>
      <w:r w:rsidRPr="00A11082">
        <w:rPr>
          <w:color w:val="000000"/>
          <w:sz w:val="26"/>
          <w:szCs w:val="26"/>
          <w:lang w:bidi="ru-RU"/>
        </w:rPr>
        <w:t xml:space="preserve"> проектов со стороны местного бюджета и целесообразности реализации проектов, общая стоимость которых не выходит за пределы объема средств бюджета муниципального образования Московской</w:t>
      </w:r>
      <w:r w:rsidR="00A11082" w:rsidRPr="00A11082">
        <w:rPr>
          <w:color w:val="000000"/>
          <w:sz w:val="26"/>
          <w:szCs w:val="26"/>
          <w:lang w:bidi="ru-RU"/>
        </w:rPr>
        <w:t xml:space="preserve"> </w:t>
      </w:r>
      <w:r w:rsidRPr="00A11082">
        <w:rPr>
          <w:color w:val="000000"/>
          <w:sz w:val="26"/>
          <w:szCs w:val="26"/>
          <w:lang w:bidi="ru-RU"/>
        </w:rPr>
        <w:t>области,</w:t>
      </w:r>
      <w:r w:rsidR="00A11082" w:rsidRPr="00A11082">
        <w:rPr>
          <w:color w:val="000000"/>
          <w:sz w:val="26"/>
          <w:szCs w:val="26"/>
          <w:lang w:bidi="ru-RU"/>
        </w:rPr>
        <w:t xml:space="preserve"> предусмотренного</w:t>
      </w:r>
      <w:r w:rsidR="00A11082" w:rsidRPr="00A11082">
        <w:rPr>
          <w:color w:val="000000"/>
          <w:sz w:val="26"/>
          <w:szCs w:val="26"/>
          <w:lang w:bidi="ru-RU"/>
        </w:rPr>
        <w:tab/>
        <w:t xml:space="preserve">на реализацию </w:t>
      </w:r>
      <w:r w:rsidRPr="00A11082">
        <w:rPr>
          <w:color w:val="000000"/>
          <w:sz w:val="26"/>
          <w:szCs w:val="26"/>
          <w:lang w:bidi="ru-RU"/>
        </w:rPr>
        <w:t>проектов</w:t>
      </w:r>
      <w:r w:rsidR="00A11082">
        <w:rPr>
          <w:color w:val="000000"/>
          <w:sz w:val="26"/>
          <w:szCs w:val="26"/>
          <w:lang w:bidi="ru-RU"/>
        </w:rPr>
        <w:t xml:space="preserve"> </w:t>
      </w:r>
      <w:r w:rsidRPr="00A11082">
        <w:rPr>
          <w:color w:val="000000"/>
          <w:sz w:val="26"/>
          <w:szCs w:val="26"/>
          <w:lang w:bidi="ru-RU"/>
        </w:rPr>
        <w:t>инициативного бюджетирования в соответствующем финансовом году.</w:t>
      </w:r>
    </w:p>
    <w:p w14:paraId="67FBD674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Заключение формируется на основании следующих принципов:</w:t>
      </w:r>
    </w:p>
    <w:p w14:paraId="3112BC8B" w14:textId="3B3D797D" w:rsidR="00754D31" w:rsidRPr="007D01BF" w:rsidRDefault="00754D31" w:rsidP="00A11082">
      <w:pPr>
        <w:tabs>
          <w:tab w:val="left" w:pos="1826"/>
          <w:tab w:val="left" w:pos="3309"/>
          <w:tab w:val="left" w:pos="5944"/>
          <w:tab w:val="left" w:pos="6598"/>
          <w:tab w:val="left" w:pos="8513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 xml:space="preserve">решение о распределении между размещенными на портале проектами лимитированного объема средств бюджета муниципального </w:t>
      </w:r>
      <w:r w:rsidR="00A11082">
        <w:rPr>
          <w:color w:val="000000"/>
          <w:sz w:val="26"/>
          <w:szCs w:val="26"/>
          <w:lang w:bidi="ru-RU"/>
        </w:rPr>
        <w:t xml:space="preserve">образования Московской области, предусмотренного на </w:t>
      </w:r>
      <w:r w:rsidRPr="007D01BF">
        <w:rPr>
          <w:color w:val="000000"/>
          <w:sz w:val="26"/>
          <w:szCs w:val="26"/>
          <w:lang w:bidi="ru-RU"/>
        </w:rPr>
        <w:t>реализац</w:t>
      </w:r>
      <w:r w:rsidR="00A11082">
        <w:rPr>
          <w:color w:val="000000"/>
          <w:sz w:val="26"/>
          <w:szCs w:val="26"/>
          <w:lang w:bidi="ru-RU"/>
        </w:rPr>
        <w:t xml:space="preserve">ию </w:t>
      </w:r>
      <w:r w:rsidRPr="007D01BF">
        <w:rPr>
          <w:color w:val="000000"/>
          <w:sz w:val="26"/>
          <w:szCs w:val="26"/>
          <w:lang w:bidi="ru-RU"/>
        </w:rPr>
        <w:t>проектов</w:t>
      </w:r>
      <w:r w:rsidR="00A11082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инициативного бюджетирования в соответствующем финансовом году принимается администрацией городского округа на основе очередности размещения проектов инициативного бюджетирования на портале «</w:t>
      </w:r>
      <w:proofErr w:type="spellStart"/>
      <w:r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Pr="007D01BF">
        <w:rPr>
          <w:color w:val="000000"/>
          <w:sz w:val="26"/>
          <w:szCs w:val="26"/>
          <w:lang w:bidi="ru-RU"/>
        </w:rPr>
        <w:t>»;</w:t>
      </w:r>
    </w:p>
    <w:p w14:paraId="36D7E0B6" w14:textId="406A894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 xml:space="preserve">положительное заключение администрации городского округа о возможности </w:t>
      </w:r>
      <w:proofErr w:type="spellStart"/>
      <w:r w:rsidRPr="007D01BF">
        <w:rPr>
          <w:color w:val="000000"/>
          <w:sz w:val="26"/>
          <w:szCs w:val="26"/>
          <w:lang w:bidi="ru-RU"/>
        </w:rPr>
        <w:t>софинансирования</w:t>
      </w:r>
      <w:proofErr w:type="spellEnd"/>
      <w:r w:rsidRPr="007D01BF">
        <w:rPr>
          <w:color w:val="000000"/>
          <w:sz w:val="26"/>
          <w:szCs w:val="26"/>
          <w:lang w:bidi="ru-RU"/>
        </w:rPr>
        <w:t xml:space="preserve"> проектов со стороны местного бюджета и целесообразности </w:t>
      </w:r>
      <w:r w:rsidRPr="007D01BF">
        <w:rPr>
          <w:color w:val="000000"/>
          <w:sz w:val="26"/>
          <w:szCs w:val="26"/>
          <w:lang w:bidi="ru-RU"/>
        </w:rPr>
        <w:lastRenderedPageBreak/>
        <w:t>реализации проектов выносится в отношении тех проектов инициативного бюджетирования, которые ранее других размещены на портале «</w:t>
      </w:r>
      <w:proofErr w:type="spellStart"/>
      <w:r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Pr="007D01BF">
        <w:rPr>
          <w:color w:val="000000"/>
          <w:sz w:val="26"/>
          <w:szCs w:val="26"/>
          <w:lang w:bidi="ru-RU"/>
        </w:rPr>
        <w:t>» и суммарно не превышают объем средств бюджета муниципального образования Московской области, предусмотренного на реализацию проектов в соответствующем финансовом году.</w:t>
      </w:r>
      <w:r w:rsidR="00A11082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 xml:space="preserve">Заключение администрации городского округа о возможности </w:t>
      </w:r>
      <w:proofErr w:type="spellStart"/>
      <w:r w:rsidRPr="007D01BF">
        <w:rPr>
          <w:color w:val="000000"/>
          <w:sz w:val="26"/>
          <w:szCs w:val="26"/>
          <w:lang w:bidi="ru-RU"/>
        </w:rPr>
        <w:t>софинансирования</w:t>
      </w:r>
      <w:proofErr w:type="spellEnd"/>
      <w:r w:rsidRPr="007D01BF">
        <w:rPr>
          <w:color w:val="000000"/>
          <w:sz w:val="26"/>
          <w:szCs w:val="26"/>
          <w:lang w:bidi="ru-RU"/>
        </w:rPr>
        <w:t xml:space="preserve"> проектов со стороны местного бюджета и целесообразности реализации проектов учитывается муниципальной конкурсной комиссией при принятии итогового решения.</w:t>
      </w:r>
    </w:p>
    <w:p w14:paraId="18E729F0" w14:textId="1359467D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Персональ</w:t>
      </w:r>
      <w:r w:rsidR="00A11082">
        <w:rPr>
          <w:color w:val="000000"/>
          <w:sz w:val="26"/>
          <w:szCs w:val="26"/>
          <w:lang w:bidi="ru-RU"/>
        </w:rPr>
        <w:t>ный состав конкурсной комиссии Г</w:t>
      </w:r>
      <w:r w:rsidRPr="007D01BF">
        <w:rPr>
          <w:color w:val="000000"/>
          <w:sz w:val="26"/>
          <w:szCs w:val="26"/>
          <w:lang w:bidi="ru-RU"/>
        </w:rPr>
        <w:t>ородского</w:t>
      </w:r>
      <w:r w:rsidR="00A11082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округа</w:t>
      </w:r>
      <w:r w:rsidR="00A11082">
        <w:rPr>
          <w:color w:val="000000"/>
          <w:sz w:val="26"/>
          <w:szCs w:val="26"/>
          <w:lang w:bidi="ru-RU"/>
        </w:rPr>
        <w:t xml:space="preserve"> Шатура </w:t>
      </w:r>
      <w:r w:rsidRPr="007D01BF">
        <w:rPr>
          <w:color w:val="000000"/>
          <w:sz w:val="26"/>
          <w:szCs w:val="26"/>
          <w:lang w:bidi="ru-RU"/>
        </w:rPr>
        <w:t>Московской области утверждается администрацией</w:t>
      </w:r>
      <w:r w:rsidR="00A11082">
        <w:rPr>
          <w:color w:val="000000"/>
          <w:sz w:val="26"/>
          <w:szCs w:val="26"/>
          <w:lang w:bidi="ru-RU"/>
        </w:rPr>
        <w:t xml:space="preserve"> Г</w:t>
      </w:r>
      <w:r w:rsidRPr="007D01BF">
        <w:rPr>
          <w:color w:val="000000"/>
          <w:sz w:val="26"/>
          <w:szCs w:val="26"/>
          <w:lang w:bidi="ru-RU"/>
        </w:rPr>
        <w:t>ородского округа</w:t>
      </w:r>
      <w:r w:rsidR="00A11082">
        <w:rPr>
          <w:color w:val="000000"/>
          <w:sz w:val="26"/>
          <w:szCs w:val="26"/>
          <w:lang w:bidi="ru-RU"/>
        </w:rPr>
        <w:t xml:space="preserve"> Шатура </w:t>
      </w:r>
      <w:r w:rsidRPr="007D01BF">
        <w:rPr>
          <w:color w:val="000000"/>
          <w:sz w:val="26"/>
          <w:szCs w:val="26"/>
          <w:lang w:bidi="ru-RU"/>
        </w:rPr>
        <w:t>Московской области.</w:t>
      </w:r>
    </w:p>
    <w:p w14:paraId="03023C5D" w14:textId="2A2FEF1E" w:rsidR="00754D31" w:rsidRPr="007D01BF" w:rsidRDefault="00754D31" w:rsidP="00A11082">
      <w:pPr>
        <w:tabs>
          <w:tab w:val="left" w:leader="underscore" w:pos="9668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 xml:space="preserve">В состав конкурсной комиссии </w:t>
      </w:r>
      <w:r w:rsidR="00A11082">
        <w:rPr>
          <w:color w:val="000000"/>
          <w:sz w:val="26"/>
          <w:szCs w:val="26"/>
          <w:lang w:bidi="ru-RU"/>
        </w:rPr>
        <w:t>Г</w:t>
      </w:r>
      <w:r w:rsidRPr="007D01BF">
        <w:rPr>
          <w:color w:val="000000"/>
          <w:sz w:val="26"/>
          <w:szCs w:val="26"/>
          <w:lang w:bidi="ru-RU"/>
        </w:rPr>
        <w:t>ородского округа</w:t>
      </w:r>
      <w:r w:rsidR="00A11082">
        <w:rPr>
          <w:color w:val="000000"/>
          <w:sz w:val="26"/>
          <w:szCs w:val="26"/>
          <w:lang w:bidi="ru-RU"/>
        </w:rPr>
        <w:t xml:space="preserve"> Шатура </w:t>
      </w:r>
      <w:r w:rsidRPr="007D01BF">
        <w:rPr>
          <w:color w:val="000000"/>
          <w:sz w:val="26"/>
          <w:szCs w:val="26"/>
          <w:lang w:bidi="ru-RU"/>
        </w:rPr>
        <w:t>Московской области могут быть включены представители общественных организаций по согласованию.</w:t>
      </w:r>
    </w:p>
    <w:p w14:paraId="07D279C1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14:paraId="30959CE9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могут повлиять на принимаемые конкурсной комиссией решения.</w:t>
      </w:r>
    </w:p>
    <w:p w14:paraId="76B15F2A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Основными задачами конкурсной комиссии являются:</w:t>
      </w:r>
    </w:p>
    <w:p w14:paraId="0D9CB89F" w14:textId="77777777" w:rsidR="00754D31" w:rsidRPr="007D01BF" w:rsidRDefault="00754D31" w:rsidP="00A11082">
      <w:pPr>
        <w:widowControl w:val="0"/>
        <w:numPr>
          <w:ilvl w:val="0"/>
          <w:numId w:val="11"/>
        </w:numPr>
        <w:tabs>
          <w:tab w:val="left" w:pos="1101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объективная оценка социально-экономической значимости проектов инициативного бюджетирования;</w:t>
      </w:r>
    </w:p>
    <w:p w14:paraId="50636C46" w14:textId="77777777" w:rsidR="00754D31" w:rsidRPr="007D01BF" w:rsidRDefault="00754D31" w:rsidP="00A11082">
      <w:pPr>
        <w:widowControl w:val="0"/>
        <w:numPr>
          <w:ilvl w:val="0"/>
          <w:numId w:val="11"/>
        </w:numPr>
        <w:tabs>
          <w:tab w:val="left" w:pos="1135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конкурсный отбор проектов инициативного бюджетирования;</w:t>
      </w:r>
    </w:p>
    <w:p w14:paraId="113DA255" w14:textId="77777777" w:rsidR="00754D31" w:rsidRPr="007D01BF" w:rsidRDefault="00754D31" w:rsidP="00A11082">
      <w:pPr>
        <w:widowControl w:val="0"/>
        <w:numPr>
          <w:ilvl w:val="0"/>
          <w:numId w:val="11"/>
        </w:numPr>
        <w:tabs>
          <w:tab w:val="left" w:pos="1105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принятие решения по итогам конкурсного отбора проектов инициативного бюджетирования.</w:t>
      </w:r>
    </w:p>
    <w:p w14:paraId="048955BF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197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3AB4313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231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Председатель конкурсной комиссии:</w:t>
      </w:r>
    </w:p>
    <w:p w14:paraId="7C38FCB3" w14:textId="77777777" w:rsidR="00754D31" w:rsidRPr="007D01BF" w:rsidRDefault="00754D31" w:rsidP="00A11082">
      <w:pPr>
        <w:widowControl w:val="0"/>
        <w:numPr>
          <w:ilvl w:val="0"/>
          <w:numId w:val="12"/>
        </w:numPr>
        <w:tabs>
          <w:tab w:val="left" w:pos="1101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организует работу конкурсной комиссии, руководит деятельностью конкурсной комиссии;</w:t>
      </w:r>
    </w:p>
    <w:p w14:paraId="31436633" w14:textId="77777777" w:rsidR="00754D31" w:rsidRPr="007D01BF" w:rsidRDefault="00754D31" w:rsidP="00A11082">
      <w:pPr>
        <w:widowControl w:val="0"/>
        <w:numPr>
          <w:ilvl w:val="0"/>
          <w:numId w:val="12"/>
        </w:numPr>
        <w:tabs>
          <w:tab w:val="left" w:pos="1101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формирует проект повестки очередного заседания конкурсной комиссии;</w:t>
      </w:r>
    </w:p>
    <w:p w14:paraId="01B48015" w14:textId="77777777" w:rsidR="00754D31" w:rsidRPr="007D01BF" w:rsidRDefault="00754D31" w:rsidP="00A11082">
      <w:pPr>
        <w:widowControl w:val="0"/>
        <w:numPr>
          <w:ilvl w:val="0"/>
          <w:numId w:val="12"/>
        </w:numPr>
        <w:tabs>
          <w:tab w:val="left" w:pos="1105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дает поручения членам конкурсной комиссии в рамках заседания конкурсной комиссии;</w:t>
      </w:r>
    </w:p>
    <w:p w14:paraId="04A25909" w14:textId="77777777" w:rsidR="00754D31" w:rsidRPr="007D01BF" w:rsidRDefault="00754D31" w:rsidP="00A11082">
      <w:pPr>
        <w:widowControl w:val="0"/>
        <w:numPr>
          <w:ilvl w:val="0"/>
          <w:numId w:val="12"/>
        </w:numPr>
        <w:tabs>
          <w:tab w:val="left" w:pos="1135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председательствует на заседаниях конкурсной комиссии;</w:t>
      </w:r>
    </w:p>
    <w:p w14:paraId="633E529C" w14:textId="77777777" w:rsidR="00754D31" w:rsidRPr="007D01BF" w:rsidRDefault="00754D31" w:rsidP="00A11082">
      <w:pPr>
        <w:widowControl w:val="0"/>
        <w:numPr>
          <w:ilvl w:val="0"/>
          <w:numId w:val="12"/>
        </w:numPr>
        <w:tabs>
          <w:tab w:val="left" w:pos="1110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осуществляет полномочия члена конкурсной комиссии, установленные пунктом 30 настоящего Порядка.</w:t>
      </w:r>
    </w:p>
    <w:p w14:paraId="68F41F2C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397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отсутствия, осуществляет полномочия члена конкурсной комиссии, установленные пунктом 30 настоящего Порядка.</w:t>
      </w:r>
    </w:p>
    <w:p w14:paraId="785CDD35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248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Секретарь конкурсной комиссии:</w:t>
      </w:r>
    </w:p>
    <w:p w14:paraId="1D9F2E9F" w14:textId="77777777" w:rsidR="00754D31" w:rsidRPr="007D01BF" w:rsidRDefault="00754D31" w:rsidP="00A11082">
      <w:pPr>
        <w:widowControl w:val="0"/>
        <w:numPr>
          <w:ilvl w:val="0"/>
          <w:numId w:val="13"/>
        </w:numPr>
        <w:tabs>
          <w:tab w:val="left" w:pos="1117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 xml:space="preserve">осуществляет информационное и документационное обеспечение деятельности конкурсной комиссии, в том числе подготовку к заседанию </w:t>
      </w:r>
      <w:r w:rsidRPr="007D01BF">
        <w:rPr>
          <w:color w:val="000000"/>
          <w:sz w:val="26"/>
          <w:szCs w:val="26"/>
          <w:lang w:bidi="ru-RU"/>
        </w:rPr>
        <w:lastRenderedPageBreak/>
        <w:t>конкурсной комиссии;</w:t>
      </w:r>
    </w:p>
    <w:p w14:paraId="7ECC40AE" w14:textId="77777777" w:rsidR="00754D31" w:rsidRPr="007D01BF" w:rsidRDefault="00754D31" w:rsidP="00A11082">
      <w:pPr>
        <w:widowControl w:val="0"/>
        <w:numPr>
          <w:ilvl w:val="0"/>
          <w:numId w:val="13"/>
        </w:numPr>
        <w:tabs>
          <w:tab w:val="left" w:pos="1117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7CDA58E1" w14:textId="77777777" w:rsidR="00754D31" w:rsidRPr="007D01BF" w:rsidRDefault="00754D31" w:rsidP="00A11082">
      <w:pPr>
        <w:widowControl w:val="0"/>
        <w:numPr>
          <w:ilvl w:val="0"/>
          <w:numId w:val="13"/>
        </w:numPr>
        <w:tabs>
          <w:tab w:val="left" w:pos="1152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ведет протоколы заседаний конкурсной комиссии;</w:t>
      </w:r>
    </w:p>
    <w:p w14:paraId="5F90B1BD" w14:textId="77777777" w:rsidR="00754D31" w:rsidRPr="007D01BF" w:rsidRDefault="00754D31" w:rsidP="00A11082">
      <w:pPr>
        <w:widowControl w:val="0"/>
        <w:numPr>
          <w:ilvl w:val="0"/>
          <w:numId w:val="13"/>
        </w:numPr>
        <w:tabs>
          <w:tab w:val="left" w:pos="1117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осуществляет полномочия члена конкурсной комиссии, установленные пунктом 30 настоящего Порядка.</w:t>
      </w:r>
    </w:p>
    <w:p w14:paraId="4CFF7F31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248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Член конкурсной комиссии:</w:t>
      </w:r>
    </w:p>
    <w:p w14:paraId="00BF6B59" w14:textId="77777777" w:rsidR="00754D31" w:rsidRPr="007D01BF" w:rsidRDefault="00754D31" w:rsidP="00A11082">
      <w:pPr>
        <w:widowControl w:val="0"/>
        <w:numPr>
          <w:ilvl w:val="0"/>
          <w:numId w:val="14"/>
        </w:numPr>
        <w:tabs>
          <w:tab w:val="left" w:pos="1117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участвует в работе конкурсной комиссии, в том числе в заседаниях конкурсной комиссии;</w:t>
      </w:r>
    </w:p>
    <w:p w14:paraId="4A85E210" w14:textId="77777777" w:rsidR="00754D31" w:rsidRPr="007D01BF" w:rsidRDefault="00754D31" w:rsidP="00A11082">
      <w:pPr>
        <w:widowControl w:val="0"/>
        <w:numPr>
          <w:ilvl w:val="0"/>
          <w:numId w:val="14"/>
        </w:numPr>
        <w:tabs>
          <w:tab w:val="left" w:pos="1152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вносит предложения по вопросам работы конкурсной комиссии;</w:t>
      </w:r>
    </w:p>
    <w:p w14:paraId="0D3E6A84" w14:textId="77777777" w:rsidR="00754D31" w:rsidRPr="007D01BF" w:rsidRDefault="00754D31" w:rsidP="00A11082">
      <w:pPr>
        <w:widowControl w:val="0"/>
        <w:numPr>
          <w:ilvl w:val="0"/>
          <w:numId w:val="14"/>
        </w:numPr>
        <w:tabs>
          <w:tab w:val="left" w:pos="1122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знакомится с документами и материалами, рассматриваемыми на заседаниях конкурсной комиссии;</w:t>
      </w:r>
    </w:p>
    <w:p w14:paraId="2E88FBB5" w14:textId="77777777" w:rsidR="00754D31" w:rsidRPr="007D01BF" w:rsidRDefault="00754D31" w:rsidP="00A11082">
      <w:pPr>
        <w:widowControl w:val="0"/>
        <w:numPr>
          <w:ilvl w:val="0"/>
          <w:numId w:val="14"/>
        </w:numPr>
        <w:tabs>
          <w:tab w:val="left" w:pos="1152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голосует на заседаниях конкурсной комиссии.</w:t>
      </w:r>
    </w:p>
    <w:p w14:paraId="582D199B" w14:textId="77777777" w:rsidR="00754D31" w:rsidRPr="007D01BF" w:rsidRDefault="00754D31" w:rsidP="00A11082">
      <w:pPr>
        <w:widowControl w:val="0"/>
        <w:numPr>
          <w:ilvl w:val="0"/>
          <w:numId w:val="10"/>
        </w:numPr>
        <w:tabs>
          <w:tab w:val="left" w:pos="1218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553C3AC1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Члены конкурсной комиссии обладают равными правами при обсуждении вопросов о принятии решений.</w:t>
      </w:r>
    </w:p>
    <w:p w14:paraId="1A334FCE" w14:textId="77777777" w:rsidR="00A11082" w:rsidRDefault="00754D31" w:rsidP="00A11082">
      <w:pPr>
        <w:widowControl w:val="0"/>
        <w:numPr>
          <w:ilvl w:val="0"/>
          <w:numId w:val="10"/>
        </w:numPr>
        <w:tabs>
          <w:tab w:val="left" w:pos="1223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Заседание конкурсной комиссии проводится после окончания сроков проведения голосования на портале «</w:t>
      </w:r>
      <w:proofErr w:type="spellStart"/>
      <w:r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Pr="007D01BF">
        <w:rPr>
          <w:color w:val="000000"/>
          <w:sz w:val="26"/>
          <w:szCs w:val="26"/>
          <w:lang w:bidi="ru-RU"/>
        </w:rPr>
        <w:t>». По результатам заседания конкурсной комиссии составляется протокол заседания конкурсной комиссии, который подписывается Председателем на заседании конкурсной комиссии, заместителем председателя конкурсной комиссии, секретарем конкурсной комиссии и членами конкурсной комиссии, участвовавшими в ее заседании, в течение трех рабочих дней со дня проведения заседания конкурсной комиссии.</w:t>
      </w:r>
    </w:p>
    <w:p w14:paraId="4865FB70" w14:textId="4650371D" w:rsidR="00754D31" w:rsidRPr="007D01BF" w:rsidRDefault="00754D31" w:rsidP="00A11082">
      <w:pPr>
        <w:widowControl w:val="0"/>
        <w:tabs>
          <w:tab w:val="left" w:pos="1223"/>
        </w:tabs>
        <w:ind w:firstLine="709"/>
        <w:jc w:val="both"/>
        <w:rPr>
          <w:sz w:val="26"/>
          <w:szCs w:val="26"/>
        </w:rPr>
      </w:pPr>
      <w:r w:rsidRPr="00A11082">
        <w:rPr>
          <w:color w:val="000000"/>
          <w:sz w:val="26"/>
          <w:szCs w:val="26"/>
          <w:lang w:bidi="ru-RU"/>
        </w:rPr>
        <w:t xml:space="preserve">На рассмотрении конкурсной комиссии </w:t>
      </w:r>
      <w:r w:rsidR="00A11082">
        <w:rPr>
          <w:color w:val="000000"/>
          <w:sz w:val="26"/>
          <w:szCs w:val="26"/>
          <w:lang w:bidi="ru-RU"/>
        </w:rPr>
        <w:t>Г</w:t>
      </w:r>
      <w:r w:rsidRPr="00A11082">
        <w:rPr>
          <w:color w:val="000000"/>
          <w:sz w:val="26"/>
          <w:szCs w:val="26"/>
          <w:lang w:bidi="ru-RU"/>
        </w:rPr>
        <w:t>ородского</w:t>
      </w:r>
      <w:r w:rsidR="00A11082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округа</w:t>
      </w:r>
      <w:r w:rsidR="00A11082">
        <w:rPr>
          <w:color w:val="000000"/>
          <w:sz w:val="26"/>
          <w:szCs w:val="26"/>
          <w:lang w:bidi="ru-RU"/>
        </w:rPr>
        <w:t xml:space="preserve"> Шатура </w:t>
      </w:r>
      <w:r w:rsidRPr="007D01BF">
        <w:rPr>
          <w:color w:val="000000"/>
          <w:sz w:val="26"/>
          <w:szCs w:val="26"/>
          <w:lang w:bidi="ru-RU"/>
        </w:rPr>
        <w:t>Московской области может находиться неограниченное</w:t>
      </w:r>
      <w:r w:rsidR="00A11082">
        <w:rPr>
          <w:color w:val="000000"/>
          <w:sz w:val="26"/>
          <w:szCs w:val="26"/>
          <w:lang w:bidi="ru-RU"/>
        </w:rPr>
        <w:t xml:space="preserve"> </w:t>
      </w:r>
      <w:r w:rsidRPr="007D01BF">
        <w:rPr>
          <w:color w:val="000000"/>
          <w:sz w:val="26"/>
          <w:szCs w:val="26"/>
          <w:lang w:bidi="ru-RU"/>
        </w:rPr>
        <w:t>количество проектов инициативного бюджетирования.</w:t>
      </w:r>
    </w:p>
    <w:p w14:paraId="0B6BD880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По результатам рассмотрения проектов инициативного бюджетирования конкурсная комиссия принимает следующие решения:</w:t>
      </w:r>
    </w:p>
    <w:p w14:paraId="435D4DB0" w14:textId="77777777" w:rsidR="00754D31" w:rsidRPr="007D01BF" w:rsidRDefault="00754D31" w:rsidP="00A11082">
      <w:pPr>
        <w:widowControl w:val="0"/>
        <w:numPr>
          <w:ilvl w:val="0"/>
          <w:numId w:val="15"/>
        </w:numPr>
        <w:tabs>
          <w:tab w:val="left" w:pos="1115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 проектах инициативного бюджетирования, прошедших конкурсный отбор;</w:t>
      </w:r>
    </w:p>
    <w:p w14:paraId="6D7A32B3" w14:textId="77777777" w:rsidR="00754D31" w:rsidRPr="007D01BF" w:rsidRDefault="00754D31" w:rsidP="00A11082">
      <w:pPr>
        <w:widowControl w:val="0"/>
        <w:numPr>
          <w:ilvl w:val="0"/>
          <w:numId w:val="15"/>
        </w:numPr>
        <w:tabs>
          <w:tab w:val="left" w:pos="1117"/>
        </w:tabs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о проектах инициативного бюджетирования, не прошедших конкурсный отбор.</w:t>
      </w:r>
    </w:p>
    <w:p w14:paraId="03F7EE19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Условиями прохождения проектов муниципального конкурсного отбора являются:</w:t>
      </w:r>
    </w:p>
    <w:p w14:paraId="5975EC4E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1) проект инициативного бюджетирования при голосовании на портале «</w:t>
      </w:r>
      <w:proofErr w:type="spellStart"/>
      <w:r w:rsidRPr="007D01BF">
        <w:rPr>
          <w:color w:val="000000"/>
          <w:sz w:val="26"/>
          <w:szCs w:val="26"/>
          <w:lang w:bidi="ru-RU"/>
        </w:rPr>
        <w:t>Добродел</w:t>
      </w:r>
      <w:proofErr w:type="spellEnd"/>
      <w:r w:rsidRPr="007D01BF">
        <w:rPr>
          <w:color w:val="000000"/>
          <w:sz w:val="26"/>
          <w:szCs w:val="26"/>
          <w:lang w:bidi="ru-RU"/>
        </w:rPr>
        <w:t>» набрал большинство голосов «ЗА», при этом разница между превышающим значением количества голосов «ЗА» и количеством голосов «ПРОТИВ» должна составлять не менее 100 голосов;</w:t>
      </w:r>
    </w:p>
    <w:p w14:paraId="1BF74128" w14:textId="77777777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2) соответствие проекта инициативного бюджетирования требованиям законодательства Российской Федерации.</w:t>
      </w:r>
    </w:p>
    <w:p w14:paraId="778B66AE" w14:textId="78D8D10D" w:rsidR="00754D31" w:rsidRPr="007D01BF" w:rsidRDefault="00754D31" w:rsidP="00A11082">
      <w:pPr>
        <w:tabs>
          <w:tab w:val="left" w:leader="underscore" w:pos="4646"/>
        </w:tabs>
        <w:spacing w:after="596"/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Информация о результатах отбора проектов инициативного бюджетирования размещается на о</w:t>
      </w:r>
      <w:r w:rsidR="00A11082">
        <w:rPr>
          <w:color w:val="000000"/>
          <w:sz w:val="26"/>
          <w:szCs w:val="26"/>
          <w:lang w:bidi="ru-RU"/>
        </w:rPr>
        <w:t>фициальном сайте администрации Г</w:t>
      </w:r>
      <w:r w:rsidRPr="007D01BF">
        <w:rPr>
          <w:color w:val="000000"/>
          <w:sz w:val="26"/>
          <w:szCs w:val="26"/>
          <w:lang w:bidi="ru-RU"/>
        </w:rPr>
        <w:t>ородского округа</w:t>
      </w:r>
      <w:r w:rsidR="00A11082">
        <w:rPr>
          <w:color w:val="000000"/>
          <w:sz w:val="26"/>
          <w:szCs w:val="26"/>
          <w:lang w:bidi="ru-RU"/>
        </w:rPr>
        <w:t xml:space="preserve"> Шатура </w:t>
      </w:r>
      <w:r w:rsidRPr="007D01BF">
        <w:rPr>
          <w:color w:val="000000"/>
          <w:sz w:val="26"/>
          <w:szCs w:val="26"/>
          <w:lang w:bidi="ru-RU"/>
        </w:rPr>
        <w:t>Московской области.</w:t>
      </w:r>
    </w:p>
    <w:p w14:paraId="39EF2888" w14:textId="77777777" w:rsidR="00754D31" w:rsidRPr="007D01BF" w:rsidRDefault="00754D31" w:rsidP="00A11082">
      <w:pPr>
        <w:widowControl w:val="0"/>
        <w:numPr>
          <w:ilvl w:val="0"/>
          <w:numId w:val="9"/>
        </w:numPr>
        <w:tabs>
          <w:tab w:val="left" w:pos="1578"/>
        </w:tabs>
        <w:spacing w:after="244"/>
        <w:ind w:left="1300" w:hanging="320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lastRenderedPageBreak/>
        <w:t>Подготовка и направление проекта для участия в региональном конкурсном отборе проектов инициативного бюджетирования</w:t>
      </w:r>
    </w:p>
    <w:p w14:paraId="26F2C50C" w14:textId="721DBA49" w:rsidR="00754D31" w:rsidRPr="007D01BF" w:rsidRDefault="00754D31" w:rsidP="00A11082">
      <w:pPr>
        <w:ind w:firstLine="740"/>
        <w:jc w:val="both"/>
        <w:rPr>
          <w:sz w:val="26"/>
          <w:szCs w:val="26"/>
        </w:rPr>
      </w:pPr>
      <w:r w:rsidRPr="007D01BF">
        <w:rPr>
          <w:color w:val="000000"/>
          <w:sz w:val="26"/>
          <w:szCs w:val="26"/>
          <w:lang w:bidi="ru-RU"/>
        </w:rPr>
        <w:t>3</w:t>
      </w:r>
      <w:r w:rsidR="0025071F">
        <w:rPr>
          <w:color w:val="000000"/>
          <w:sz w:val="26"/>
          <w:szCs w:val="26"/>
          <w:lang w:bidi="ru-RU"/>
        </w:rPr>
        <w:t>3</w:t>
      </w:r>
      <w:r w:rsidRPr="007D01BF">
        <w:rPr>
          <w:color w:val="000000"/>
          <w:sz w:val="26"/>
          <w:szCs w:val="26"/>
          <w:lang w:bidi="ru-RU"/>
        </w:rPr>
        <w:t>. После отбора проектов инициативного бюджетирования конкурсной</w:t>
      </w:r>
    </w:p>
    <w:p w14:paraId="27883EFD" w14:textId="13195D4C" w:rsidR="00754D31" w:rsidRPr="007D01BF" w:rsidRDefault="00A11082" w:rsidP="00C13A97">
      <w:pPr>
        <w:tabs>
          <w:tab w:val="left" w:leader="underscore" w:pos="5515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комиссией Г</w:t>
      </w:r>
      <w:r w:rsidR="00754D31" w:rsidRPr="007D01BF">
        <w:rPr>
          <w:color w:val="000000"/>
          <w:sz w:val="26"/>
          <w:szCs w:val="26"/>
          <w:lang w:bidi="ru-RU"/>
        </w:rPr>
        <w:t>ородского округа</w:t>
      </w:r>
      <w:r>
        <w:rPr>
          <w:color w:val="000000"/>
          <w:sz w:val="26"/>
          <w:szCs w:val="26"/>
          <w:lang w:bidi="ru-RU"/>
        </w:rPr>
        <w:t xml:space="preserve"> Шатура</w:t>
      </w:r>
      <w:r w:rsidR="00754D31" w:rsidRPr="007D01BF">
        <w:rPr>
          <w:color w:val="000000"/>
          <w:sz w:val="26"/>
          <w:szCs w:val="26"/>
          <w:lang w:bidi="ru-RU"/>
        </w:rPr>
        <w:t xml:space="preserve"> Московской области инициатор</w:t>
      </w:r>
      <w:r>
        <w:rPr>
          <w:color w:val="000000"/>
          <w:sz w:val="26"/>
          <w:szCs w:val="26"/>
          <w:lang w:bidi="ru-RU"/>
        </w:rPr>
        <w:t xml:space="preserve"> </w:t>
      </w:r>
      <w:r w:rsidR="00754D31" w:rsidRPr="007D01BF">
        <w:rPr>
          <w:color w:val="000000"/>
          <w:sz w:val="26"/>
          <w:szCs w:val="26"/>
          <w:lang w:bidi="ru-RU"/>
        </w:rPr>
        <w:t>проекта инициативного бюджетирования, чей проект признан прошедшим муниципальный конкурсный отб</w:t>
      </w:r>
      <w:r w:rsidR="00C13A97">
        <w:rPr>
          <w:color w:val="000000"/>
          <w:sz w:val="26"/>
          <w:szCs w:val="26"/>
          <w:lang w:bidi="ru-RU"/>
        </w:rPr>
        <w:t>ор, совместно с администрацией Г</w:t>
      </w:r>
      <w:r w:rsidR="00754D31" w:rsidRPr="007D01BF">
        <w:rPr>
          <w:color w:val="000000"/>
          <w:sz w:val="26"/>
          <w:szCs w:val="26"/>
          <w:lang w:bidi="ru-RU"/>
        </w:rPr>
        <w:t>ородского</w:t>
      </w:r>
      <w:r w:rsidR="00C13A97">
        <w:rPr>
          <w:color w:val="000000"/>
          <w:sz w:val="26"/>
          <w:szCs w:val="26"/>
          <w:lang w:bidi="ru-RU"/>
        </w:rPr>
        <w:t xml:space="preserve"> </w:t>
      </w:r>
      <w:r w:rsidR="00754D31" w:rsidRPr="007D01BF">
        <w:rPr>
          <w:color w:val="000000"/>
          <w:sz w:val="26"/>
          <w:szCs w:val="26"/>
          <w:lang w:bidi="ru-RU"/>
        </w:rPr>
        <w:t>округа</w:t>
      </w:r>
      <w:r w:rsidR="00C13A97">
        <w:rPr>
          <w:color w:val="000000"/>
          <w:sz w:val="26"/>
          <w:szCs w:val="26"/>
          <w:lang w:bidi="ru-RU"/>
        </w:rPr>
        <w:t xml:space="preserve"> Шатура </w:t>
      </w:r>
      <w:r w:rsidR="00754D31" w:rsidRPr="007D01BF">
        <w:rPr>
          <w:color w:val="000000"/>
          <w:sz w:val="26"/>
          <w:szCs w:val="26"/>
          <w:lang w:bidi="ru-RU"/>
        </w:rPr>
        <w:t>Московской области оформляют проект согласно</w:t>
      </w:r>
      <w:r w:rsidR="00C13A97">
        <w:rPr>
          <w:color w:val="000000"/>
          <w:sz w:val="26"/>
          <w:szCs w:val="26"/>
          <w:lang w:bidi="ru-RU"/>
        </w:rPr>
        <w:t xml:space="preserve"> </w:t>
      </w:r>
      <w:r w:rsidR="00754D31" w:rsidRPr="007D01BF">
        <w:rPr>
          <w:color w:val="000000"/>
          <w:sz w:val="26"/>
          <w:szCs w:val="26"/>
          <w:lang w:bidi="ru-RU"/>
        </w:rPr>
        <w:t>Приложению 2 к Порядку проведения конкурсного отбора проектов инициативного бюджетирования в Московской области, утвержденного постановлением Правительства Московской области от 17.12.2019 № 992/44, который направляется в Министерство территориальной политики Московской области.</w:t>
      </w:r>
    </w:p>
    <w:p w14:paraId="4EA5377D" w14:textId="77777777" w:rsidR="00D22564" w:rsidRPr="00BF4D54" w:rsidRDefault="00D22564" w:rsidP="00D22564">
      <w:pPr>
        <w:jc w:val="right"/>
        <w:rPr>
          <w:sz w:val="26"/>
          <w:szCs w:val="26"/>
        </w:rPr>
      </w:pPr>
    </w:p>
    <w:p w14:paraId="334E957F" w14:textId="77777777" w:rsidR="00D22564" w:rsidRPr="00BF4D54" w:rsidRDefault="00D22564" w:rsidP="00D22564">
      <w:pPr>
        <w:jc w:val="right"/>
        <w:rPr>
          <w:sz w:val="26"/>
          <w:szCs w:val="26"/>
        </w:rPr>
      </w:pPr>
    </w:p>
    <w:p w14:paraId="68C9EFDE" w14:textId="77777777" w:rsidR="00D22564" w:rsidRPr="00BF4D54" w:rsidRDefault="00D22564" w:rsidP="00D22564">
      <w:pPr>
        <w:jc w:val="right"/>
        <w:rPr>
          <w:sz w:val="26"/>
          <w:szCs w:val="26"/>
        </w:rPr>
      </w:pPr>
    </w:p>
    <w:p w14:paraId="26040379" w14:textId="77777777" w:rsidR="00D22564" w:rsidRDefault="00D22564" w:rsidP="00D22564">
      <w:pPr>
        <w:jc w:val="right"/>
        <w:rPr>
          <w:sz w:val="26"/>
          <w:szCs w:val="26"/>
        </w:rPr>
      </w:pPr>
    </w:p>
    <w:p w14:paraId="069845CA" w14:textId="77777777" w:rsidR="007B4E54" w:rsidRDefault="007B4E54" w:rsidP="00D22564">
      <w:pPr>
        <w:jc w:val="right"/>
        <w:rPr>
          <w:sz w:val="26"/>
          <w:szCs w:val="26"/>
        </w:rPr>
      </w:pPr>
    </w:p>
    <w:p w14:paraId="1AB9FB06" w14:textId="77777777" w:rsidR="007B4E54" w:rsidRDefault="007B4E54" w:rsidP="00D22564">
      <w:pPr>
        <w:jc w:val="right"/>
        <w:rPr>
          <w:sz w:val="26"/>
          <w:szCs w:val="26"/>
        </w:rPr>
      </w:pPr>
    </w:p>
    <w:p w14:paraId="02E3D690" w14:textId="77777777" w:rsidR="00C13A97" w:rsidRDefault="00C13A97" w:rsidP="00D22564">
      <w:pPr>
        <w:jc w:val="right"/>
        <w:rPr>
          <w:sz w:val="26"/>
          <w:szCs w:val="26"/>
        </w:rPr>
      </w:pPr>
    </w:p>
    <w:p w14:paraId="79AAFB4C" w14:textId="77777777" w:rsidR="00C13A97" w:rsidRDefault="00C13A97" w:rsidP="00D22564">
      <w:pPr>
        <w:jc w:val="right"/>
        <w:rPr>
          <w:sz w:val="26"/>
          <w:szCs w:val="26"/>
        </w:rPr>
      </w:pPr>
    </w:p>
    <w:p w14:paraId="6BDFE833" w14:textId="77777777" w:rsidR="007B4E54" w:rsidRDefault="007B4E54" w:rsidP="00D22564">
      <w:pPr>
        <w:jc w:val="right"/>
        <w:rPr>
          <w:sz w:val="26"/>
          <w:szCs w:val="26"/>
        </w:rPr>
      </w:pPr>
    </w:p>
    <w:p w14:paraId="07DBD043" w14:textId="77777777" w:rsidR="007B4E54" w:rsidRDefault="007B4E54" w:rsidP="00D22564">
      <w:pPr>
        <w:jc w:val="right"/>
        <w:rPr>
          <w:sz w:val="26"/>
          <w:szCs w:val="26"/>
        </w:rPr>
      </w:pPr>
    </w:p>
    <w:p w14:paraId="16D144D4" w14:textId="77777777" w:rsidR="007B4E54" w:rsidRDefault="007B4E54" w:rsidP="00D22564">
      <w:pPr>
        <w:jc w:val="right"/>
        <w:rPr>
          <w:sz w:val="26"/>
          <w:szCs w:val="26"/>
        </w:rPr>
      </w:pPr>
    </w:p>
    <w:p w14:paraId="754A2C1D" w14:textId="77777777" w:rsidR="007B4E54" w:rsidRDefault="007B4E54" w:rsidP="00D22564">
      <w:pPr>
        <w:jc w:val="right"/>
        <w:rPr>
          <w:sz w:val="26"/>
          <w:szCs w:val="26"/>
        </w:rPr>
      </w:pPr>
    </w:p>
    <w:p w14:paraId="398B5018" w14:textId="77777777" w:rsidR="007B4E54" w:rsidRDefault="007B4E54" w:rsidP="00D22564">
      <w:pPr>
        <w:jc w:val="right"/>
        <w:rPr>
          <w:sz w:val="26"/>
          <w:szCs w:val="26"/>
        </w:rPr>
      </w:pPr>
    </w:p>
    <w:p w14:paraId="308C706D" w14:textId="77777777" w:rsidR="007B4E54" w:rsidRDefault="007B4E54" w:rsidP="00D22564">
      <w:pPr>
        <w:jc w:val="right"/>
        <w:rPr>
          <w:sz w:val="26"/>
          <w:szCs w:val="26"/>
        </w:rPr>
      </w:pPr>
    </w:p>
    <w:p w14:paraId="16C1D8EC" w14:textId="77777777" w:rsidR="007B4E54" w:rsidRDefault="007B4E54" w:rsidP="00D22564">
      <w:pPr>
        <w:jc w:val="right"/>
        <w:rPr>
          <w:sz w:val="26"/>
          <w:szCs w:val="26"/>
        </w:rPr>
      </w:pPr>
    </w:p>
    <w:p w14:paraId="25AB889D" w14:textId="77777777" w:rsidR="007B4E54" w:rsidRDefault="007B4E54" w:rsidP="00D22564">
      <w:pPr>
        <w:jc w:val="right"/>
        <w:rPr>
          <w:sz w:val="26"/>
          <w:szCs w:val="26"/>
        </w:rPr>
      </w:pPr>
    </w:p>
    <w:p w14:paraId="40A4AF53" w14:textId="77777777" w:rsidR="007B4E54" w:rsidRDefault="007B4E54" w:rsidP="00D22564">
      <w:pPr>
        <w:jc w:val="right"/>
        <w:rPr>
          <w:sz w:val="26"/>
          <w:szCs w:val="26"/>
        </w:rPr>
      </w:pPr>
    </w:p>
    <w:p w14:paraId="08E6D727" w14:textId="77777777" w:rsidR="007B4E54" w:rsidRDefault="007B4E54" w:rsidP="00D22564">
      <w:pPr>
        <w:jc w:val="right"/>
        <w:rPr>
          <w:sz w:val="26"/>
          <w:szCs w:val="26"/>
        </w:rPr>
      </w:pPr>
    </w:p>
    <w:p w14:paraId="1AD89809" w14:textId="77777777" w:rsidR="007B4E54" w:rsidRDefault="007B4E54" w:rsidP="00D22564">
      <w:pPr>
        <w:jc w:val="right"/>
        <w:rPr>
          <w:sz w:val="26"/>
          <w:szCs w:val="26"/>
        </w:rPr>
      </w:pPr>
    </w:p>
    <w:p w14:paraId="024D52D6" w14:textId="77777777" w:rsidR="007B4E54" w:rsidRDefault="007B4E54" w:rsidP="00D22564">
      <w:pPr>
        <w:jc w:val="right"/>
        <w:rPr>
          <w:sz w:val="26"/>
          <w:szCs w:val="26"/>
        </w:rPr>
      </w:pPr>
    </w:p>
    <w:p w14:paraId="6B6F8CBE" w14:textId="77777777" w:rsidR="007B4E54" w:rsidRDefault="007B4E54" w:rsidP="00D22564">
      <w:pPr>
        <w:jc w:val="right"/>
        <w:rPr>
          <w:sz w:val="26"/>
          <w:szCs w:val="26"/>
        </w:rPr>
      </w:pPr>
    </w:p>
    <w:p w14:paraId="31774D49" w14:textId="77777777" w:rsidR="007B4E54" w:rsidRDefault="007B4E54" w:rsidP="00D22564">
      <w:pPr>
        <w:jc w:val="right"/>
        <w:rPr>
          <w:sz w:val="26"/>
          <w:szCs w:val="26"/>
        </w:rPr>
      </w:pPr>
    </w:p>
    <w:p w14:paraId="48DCC874" w14:textId="77777777" w:rsidR="007B4E54" w:rsidRDefault="007B4E54" w:rsidP="00D22564">
      <w:pPr>
        <w:jc w:val="right"/>
        <w:rPr>
          <w:sz w:val="26"/>
          <w:szCs w:val="26"/>
        </w:rPr>
      </w:pPr>
    </w:p>
    <w:p w14:paraId="5902E94C" w14:textId="77777777" w:rsidR="007B4E54" w:rsidRDefault="007B4E54" w:rsidP="00D22564">
      <w:pPr>
        <w:jc w:val="right"/>
        <w:rPr>
          <w:sz w:val="26"/>
          <w:szCs w:val="26"/>
        </w:rPr>
      </w:pPr>
    </w:p>
    <w:p w14:paraId="5FBCFCAC" w14:textId="77777777" w:rsidR="007B4E54" w:rsidRDefault="007B4E54" w:rsidP="00D22564">
      <w:pPr>
        <w:jc w:val="right"/>
        <w:rPr>
          <w:sz w:val="26"/>
          <w:szCs w:val="26"/>
        </w:rPr>
      </w:pPr>
    </w:p>
    <w:p w14:paraId="70363A2F" w14:textId="77777777" w:rsidR="007B4E54" w:rsidRDefault="007B4E54" w:rsidP="00D22564">
      <w:pPr>
        <w:jc w:val="right"/>
        <w:rPr>
          <w:sz w:val="26"/>
          <w:szCs w:val="26"/>
        </w:rPr>
      </w:pPr>
    </w:p>
    <w:p w14:paraId="6B6305E6" w14:textId="77777777" w:rsidR="007B4E54" w:rsidRDefault="007B4E54" w:rsidP="00D22564">
      <w:pPr>
        <w:jc w:val="right"/>
        <w:rPr>
          <w:sz w:val="26"/>
          <w:szCs w:val="26"/>
        </w:rPr>
      </w:pPr>
    </w:p>
    <w:p w14:paraId="50E626E4" w14:textId="77777777" w:rsidR="007B4E54" w:rsidRDefault="007B4E54" w:rsidP="00D22564">
      <w:pPr>
        <w:jc w:val="right"/>
        <w:rPr>
          <w:sz w:val="26"/>
          <w:szCs w:val="26"/>
        </w:rPr>
      </w:pPr>
    </w:p>
    <w:p w14:paraId="286EC6AE" w14:textId="77777777" w:rsidR="007B4E54" w:rsidRDefault="007B4E54" w:rsidP="00D22564">
      <w:pPr>
        <w:jc w:val="right"/>
        <w:rPr>
          <w:sz w:val="26"/>
          <w:szCs w:val="26"/>
        </w:rPr>
      </w:pPr>
    </w:p>
    <w:p w14:paraId="3CC8D07C" w14:textId="77777777" w:rsidR="007B4E54" w:rsidRDefault="007B4E54" w:rsidP="00D22564">
      <w:pPr>
        <w:jc w:val="right"/>
        <w:rPr>
          <w:sz w:val="26"/>
          <w:szCs w:val="26"/>
        </w:rPr>
      </w:pPr>
    </w:p>
    <w:p w14:paraId="7EF305A0" w14:textId="77777777" w:rsidR="007B4E54" w:rsidRDefault="007B4E54" w:rsidP="00D22564">
      <w:pPr>
        <w:jc w:val="right"/>
        <w:rPr>
          <w:sz w:val="26"/>
          <w:szCs w:val="26"/>
        </w:rPr>
      </w:pPr>
    </w:p>
    <w:p w14:paraId="4C2BD07F" w14:textId="77777777" w:rsidR="007B4E54" w:rsidRDefault="007B4E54" w:rsidP="00D22564">
      <w:pPr>
        <w:jc w:val="right"/>
        <w:rPr>
          <w:sz w:val="26"/>
          <w:szCs w:val="26"/>
        </w:rPr>
      </w:pPr>
    </w:p>
    <w:p w14:paraId="1C9FC050" w14:textId="77777777" w:rsidR="00D22564" w:rsidRPr="00BF4D54" w:rsidRDefault="00D22564" w:rsidP="00D22564">
      <w:pPr>
        <w:jc w:val="right"/>
        <w:rPr>
          <w:sz w:val="26"/>
          <w:szCs w:val="26"/>
        </w:rPr>
      </w:pPr>
    </w:p>
    <w:p w14:paraId="25CA74A7" w14:textId="77777777" w:rsidR="007B4E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2E9E3B0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1D0B98B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>:</w:t>
      </w:r>
    </w:p>
    <w:p w14:paraId="7F6AE4D5" w14:textId="77777777" w:rsidR="007B4E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9806BB7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EB14C95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2D3C8C6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1CA02D7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DDB9A59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CBD0134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9E3FC8F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A5CDD87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7AB6D3E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68ABE42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3B1E8E7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B40DA96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20E58ED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B764AED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4251CDF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ED16863" w14:textId="77777777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29E5B7B" w14:textId="77777777" w:rsidR="0025071F" w:rsidRPr="00BF4D54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2D9A954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>СОГЛАСОВАНО:</w:t>
      </w:r>
    </w:p>
    <w:p w14:paraId="3341CF5D" w14:textId="77777777" w:rsidR="007B4E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8FA15FB" w14:textId="7DD3D3C4" w:rsidR="0025071F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Первый заместитель главы администрации</w:t>
      </w:r>
    </w:p>
    <w:p w14:paraId="453615BE" w14:textId="51DE0724" w:rsidR="0025071F" w:rsidRPr="00BF4D54" w:rsidRDefault="0025071F" w:rsidP="0025071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 xml:space="preserve">Городского округа Шатура                                                </w:t>
      </w:r>
      <w:r>
        <w:rPr>
          <w:color w:val="000000"/>
          <w:sz w:val="26"/>
          <w:szCs w:val="26"/>
        </w:rPr>
        <w:t xml:space="preserve">   </w:t>
      </w:r>
      <w:r w:rsidRPr="00BF4D54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</w:t>
      </w:r>
      <w:r w:rsidRPr="00BF4D54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</w:t>
      </w:r>
      <w:r w:rsidRPr="00BF4D54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П.Н. Андреев</w:t>
      </w:r>
    </w:p>
    <w:p w14:paraId="42700C66" w14:textId="77777777" w:rsidR="0025071F" w:rsidRPr="00BF4D54" w:rsidRDefault="0025071F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EBCE013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>Заместитель главы администрации</w:t>
      </w:r>
    </w:p>
    <w:p w14:paraId="2EED2912" w14:textId="0E58D07C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 xml:space="preserve">Городского округа Шатура                                                </w:t>
      </w:r>
      <w:r>
        <w:rPr>
          <w:color w:val="000000"/>
          <w:sz w:val="26"/>
          <w:szCs w:val="26"/>
        </w:rPr>
        <w:t xml:space="preserve">   </w:t>
      </w:r>
      <w:r w:rsidRPr="00BF4D54">
        <w:rPr>
          <w:color w:val="000000"/>
          <w:sz w:val="26"/>
          <w:szCs w:val="26"/>
        </w:rPr>
        <w:t xml:space="preserve">      </w:t>
      </w:r>
      <w:r w:rsidR="0025071F">
        <w:rPr>
          <w:color w:val="000000"/>
          <w:sz w:val="26"/>
          <w:szCs w:val="26"/>
        </w:rPr>
        <w:t xml:space="preserve"> </w:t>
      </w:r>
      <w:r w:rsidRPr="00BF4D54">
        <w:rPr>
          <w:color w:val="000000"/>
          <w:sz w:val="26"/>
          <w:szCs w:val="26"/>
        </w:rPr>
        <w:t xml:space="preserve">    </w:t>
      </w:r>
      <w:r w:rsidR="0025071F">
        <w:rPr>
          <w:color w:val="000000"/>
          <w:sz w:val="26"/>
          <w:szCs w:val="26"/>
        </w:rPr>
        <w:t xml:space="preserve"> </w:t>
      </w:r>
      <w:r w:rsidRPr="00BF4D54">
        <w:rPr>
          <w:color w:val="000000"/>
          <w:sz w:val="26"/>
          <w:szCs w:val="26"/>
        </w:rPr>
        <w:t xml:space="preserve"> </w:t>
      </w:r>
      <w:r w:rsidR="0025071F">
        <w:rPr>
          <w:color w:val="000000"/>
          <w:sz w:val="26"/>
          <w:szCs w:val="26"/>
        </w:rPr>
        <w:t xml:space="preserve"> </w:t>
      </w:r>
      <w:r w:rsidRPr="00BF4D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</w:t>
      </w:r>
      <w:r w:rsidRPr="00BF4D54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И</w:t>
      </w:r>
      <w:r w:rsidRPr="00BF4D54">
        <w:rPr>
          <w:color w:val="000000"/>
          <w:sz w:val="26"/>
          <w:szCs w:val="26"/>
        </w:rPr>
        <w:t xml:space="preserve">.В. </w:t>
      </w:r>
      <w:proofErr w:type="spellStart"/>
      <w:r>
        <w:rPr>
          <w:color w:val="000000"/>
          <w:sz w:val="26"/>
          <w:szCs w:val="26"/>
        </w:rPr>
        <w:t>Ваврик</w:t>
      </w:r>
      <w:proofErr w:type="spellEnd"/>
    </w:p>
    <w:p w14:paraId="5B4D6E3B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48AAD58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>Руководитель управления</w:t>
      </w:r>
    </w:p>
    <w:p w14:paraId="1728CFA1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территориальной политики и</w:t>
      </w:r>
    </w:p>
    <w:p w14:paraId="13B211FB" w14:textId="77777777" w:rsidR="007B4E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>общественны</w:t>
      </w:r>
      <w:r>
        <w:rPr>
          <w:color w:val="000000"/>
          <w:sz w:val="26"/>
          <w:szCs w:val="26"/>
        </w:rPr>
        <w:t>х</w:t>
      </w:r>
      <w:r w:rsidRPr="00BF4D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коммуникаций</w:t>
      </w:r>
      <w:r w:rsidRPr="00BF4D54">
        <w:rPr>
          <w:color w:val="000000"/>
          <w:sz w:val="26"/>
          <w:szCs w:val="26"/>
        </w:rPr>
        <w:t xml:space="preserve">   </w:t>
      </w:r>
    </w:p>
    <w:p w14:paraId="31689065" w14:textId="124F24DD" w:rsidR="007B4E54" w:rsidRPr="00BF4D54" w:rsidRDefault="007B4E54" w:rsidP="0025071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 xml:space="preserve">администрации Городского округа Шатура    </w:t>
      </w:r>
      <w:r>
        <w:rPr>
          <w:color w:val="000000"/>
          <w:sz w:val="26"/>
          <w:szCs w:val="26"/>
        </w:rPr>
        <w:t xml:space="preserve"> </w:t>
      </w:r>
      <w:r w:rsidRPr="00BF4D54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</w:t>
      </w:r>
      <w:r w:rsidRPr="00BF4D54">
        <w:rPr>
          <w:color w:val="000000"/>
          <w:sz w:val="26"/>
          <w:szCs w:val="26"/>
        </w:rPr>
        <w:t xml:space="preserve">        </w:t>
      </w:r>
      <w:r w:rsidR="0025071F">
        <w:rPr>
          <w:color w:val="000000"/>
          <w:sz w:val="26"/>
          <w:szCs w:val="26"/>
        </w:rPr>
        <w:t xml:space="preserve"> </w:t>
      </w:r>
      <w:r w:rsidRPr="00BF4D54">
        <w:rPr>
          <w:color w:val="000000"/>
          <w:sz w:val="26"/>
          <w:szCs w:val="26"/>
        </w:rPr>
        <w:t xml:space="preserve">  </w:t>
      </w:r>
      <w:r w:rsidR="0025071F">
        <w:rPr>
          <w:color w:val="000000"/>
          <w:sz w:val="26"/>
          <w:szCs w:val="26"/>
        </w:rPr>
        <w:t xml:space="preserve"> </w:t>
      </w:r>
      <w:r w:rsidRPr="00BF4D54">
        <w:rPr>
          <w:color w:val="000000"/>
          <w:sz w:val="26"/>
          <w:szCs w:val="26"/>
        </w:rPr>
        <w:t xml:space="preserve">        О.Н. </w:t>
      </w:r>
      <w:proofErr w:type="spellStart"/>
      <w:r w:rsidRPr="00BF4D54">
        <w:rPr>
          <w:color w:val="000000"/>
          <w:sz w:val="26"/>
          <w:szCs w:val="26"/>
        </w:rPr>
        <w:t>Бурмистрова</w:t>
      </w:r>
      <w:proofErr w:type="spellEnd"/>
    </w:p>
    <w:p w14:paraId="13782DBD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47F643C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 xml:space="preserve">Начальник правового управления   </w:t>
      </w:r>
    </w:p>
    <w:p w14:paraId="26350A98" w14:textId="0145F3A0" w:rsidR="007B4E54" w:rsidRPr="00BF4D54" w:rsidRDefault="007B4E54" w:rsidP="0025071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 xml:space="preserve">администрации Городского округа Шатура             </w:t>
      </w:r>
      <w:r>
        <w:rPr>
          <w:color w:val="000000"/>
          <w:sz w:val="26"/>
          <w:szCs w:val="26"/>
        </w:rPr>
        <w:t xml:space="preserve">      </w:t>
      </w:r>
      <w:r w:rsidRPr="00BF4D54">
        <w:rPr>
          <w:color w:val="000000"/>
          <w:sz w:val="26"/>
          <w:szCs w:val="26"/>
        </w:rPr>
        <w:t xml:space="preserve">           </w:t>
      </w:r>
      <w:r w:rsidR="0025071F">
        <w:rPr>
          <w:color w:val="000000"/>
          <w:sz w:val="26"/>
          <w:szCs w:val="26"/>
        </w:rPr>
        <w:t xml:space="preserve"> </w:t>
      </w:r>
      <w:r w:rsidRPr="00BF4D54">
        <w:rPr>
          <w:color w:val="000000"/>
          <w:sz w:val="26"/>
          <w:szCs w:val="26"/>
        </w:rPr>
        <w:t xml:space="preserve">            В.Е. Фёдорова</w:t>
      </w:r>
    </w:p>
    <w:p w14:paraId="5BE436EB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D1BBD12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C31445E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918820B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3432BB1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2EFE118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>Рассылка:</w:t>
      </w:r>
    </w:p>
    <w:p w14:paraId="079B2D9E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BF4D54">
        <w:rPr>
          <w:color w:val="000000"/>
          <w:sz w:val="26"/>
          <w:szCs w:val="26"/>
        </w:rPr>
        <w:t>по 1экз.- в дело, отдел по работе с территориями</w:t>
      </w:r>
    </w:p>
    <w:p w14:paraId="6731ACFC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7C62E4A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8EAB88F" w14:textId="77777777" w:rsidR="007B4E54" w:rsidRPr="00BF4D54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FB6FA2D" w14:textId="77777777" w:rsidR="007B4E54" w:rsidRPr="0025071F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071F">
        <w:rPr>
          <w:color w:val="000000"/>
          <w:sz w:val="22"/>
          <w:szCs w:val="22"/>
        </w:rPr>
        <w:t>Сергеева Галина Юрьевна</w:t>
      </w:r>
    </w:p>
    <w:p w14:paraId="19A85AFB" w14:textId="77777777" w:rsidR="007B4E54" w:rsidRPr="0025071F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071F">
        <w:rPr>
          <w:color w:val="000000"/>
          <w:sz w:val="22"/>
          <w:szCs w:val="22"/>
        </w:rPr>
        <w:t xml:space="preserve">Отдел по работе с территориями  </w:t>
      </w:r>
    </w:p>
    <w:p w14:paraId="6AB6FF5C" w14:textId="77777777" w:rsidR="007B4E54" w:rsidRPr="0025071F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071F">
        <w:rPr>
          <w:color w:val="000000"/>
          <w:sz w:val="22"/>
          <w:szCs w:val="22"/>
        </w:rPr>
        <w:t>Управление территориальной политики</w:t>
      </w:r>
    </w:p>
    <w:p w14:paraId="096F64C3" w14:textId="77777777" w:rsidR="007B4E54" w:rsidRPr="0025071F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071F">
        <w:rPr>
          <w:color w:val="000000"/>
          <w:sz w:val="22"/>
          <w:szCs w:val="22"/>
        </w:rPr>
        <w:t>и общественных коммуникаций</w:t>
      </w:r>
    </w:p>
    <w:p w14:paraId="11793561" w14:textId="77777777" w:rsidR="007B4E54" w:rsidRPr="0025071F" w:rsidRDefault="007B4E54" w:rsidP="007B4E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071F">
        <w:rPr>
          <w:color w:val="000000"/>
          <w:sz w:val="22"/>
          <w:szCs w:val="22"/>
        </w:rPr>
        <w:t>Руководитель</w:t>
      </w:r>
    </w:p>
    <w:p w14:paraId="1BBDCE87" w14:textId="0042D501" w:rsidR="003F791A" w:rsidRPr="0025071F" w:rsidRDefault="007B4E54" w:rsidP="002507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071F">
        <w:rPr>
          <w:color w:val="000000"/>
          <w:sz w:val="22"/>
          <w:szCs w:val="22"/>
        </w:rPr>
        <w:t>8(49645)3-23-76</w:t>
      </w:r>
    </w:p>
    <w:sectPr w:rsidR="003F791A" w:rsidRPr="0025071F" w:rsidSect="00853CCE"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471B0" w14:textId="77777777" w:rsidR="00935554" w:rsidRDefault="00935554" w:rsidP="004F594C">
      <w:r>
        <w:separator/>
      </w:r>
    </w:p>
  </w:endnote>
  <w:endnote w:type="continuationSeparator" w:id="0">
    <w:p w14:paraId="16B12BE4" w14:textId="77777777" w:rsidR="00935554" w:rsidRDefault="00935554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54037" w14:textId="77777777" w:rsidR="00935554" w:rsidRDefault="00935554" w:rsidP="004F594C">
      <w:r>
        <w:separator/>
      </w:r>
    </w:p>
  </w:footnote>
  <w:footnote w:type="continuationSeparator" w:id="0">
    <w:p w14:paraId="16A0859C" w14:textId="77777777" w:rsidR="00935554" w:rsidRDefault="00935554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5FE3" w14:textId="77777777" w:rsidR="00576783" w:rsidRDefault="003036C1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F2325" w:rsidRPr="00DF2325" w:rsidRDefault="00DF232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F2325" w:rsidRPr="00DF2325" w:rsidRDefault="00DF232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8A0"/>
    <w:multiLevelType w:val="multilevel"/>
    <w:tmpl w:val="21F419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53E24"/>
    <w:multiLevelType w:val="multilevel"/>
    <w:tmpl w:val="62F48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610F5"/>
    <w:multiLevelType w:val="multilevel"/>
    <w:tmpl w:val="9970F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35793"/>
    <w:multiLevelType w:val="multilevel"/>
    <w:tmpl w:val="F19A45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01B84"/>
    <w:multiLevelType w:val="multilevel"/>
    <w:tmpl w:val="86B8D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13EA1"/>
    <w:multiLevelType w:val="multilevel"/>
    <w:tmpl w:val="EA4E4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830FB"/>
    <w:multiLevelType w:val="multilevel"/>
    <w:tmpl w:val="B2109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DA6E27"/>
    <w:multiLevelType w:val="multilevel"/>
    <w:tmpl w:val="1D6AB3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2347F3"/>
    <w:multiLevelType w:val="multilevel"/>
    <w:tmpl w:val="169E1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2032E5"/>
    <w:multiLevelType w:val="multilevel"/>
    <w:tmpl w:val="89726C6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3E7ED4"/>
    <w:multiLevelType w:val="hybridMultilevel"/>
    <w:tmpl w:val="D7986FFC"/>
    <w:lvl w:ilvl="0" w:tplc="2CD6774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8318BD"/>
    <w:multiLevelType w:val="multilevel"/>
    <w:tmpl w:val="7A8261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70B30"/>
    <w:multiLevelType w:val="multilevel"/>
    <w:tmpl w:val="C16E1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06B04"/>
    <w:multiLevelType w:val="multilevel"/>
    <w:tmpl w:val="A8D0C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CD312A"/>
    <w:multiLevelType w:val="multilevel"/>
    <w:tmpl w:val="CD90B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997048"/>
    <w:multiLevelType w:val="multilevel"/>
    <w:tmpl w:val="6F5A5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15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35EFD"/>
    <w:rsid w:val="0005614C"/>
    <w:rsid w:val="00062AE5"/>
    <w:rsid w:val="000714BA"/>
    <w:rsid w:val="00081666"/>
    <w:rsid w:val="00081EB4"/>
    <w:rsid w:val="000B0458"/>
    <w:rsid w:val="000C64E4"/>
    <w:rsid w:val="000C71BC"/>
    <w:rsid w:val="000D08EF"/>
    <w:rsid w:val="000E6B31"/>
    <w:rsid w:val="000E6DBE"/>
    <w:rsid w:val="00100A13"/>
    <w:rsid w:val="00101CF9"/>
    <w:rsid w:val="001114F5"/>
    <w:rsid w:val="00123E7E"/>
    <w:rsid w:val="0012690C"/>
    <w:rsid w:val="001302B9"/>
    <w:rsid w:val="00140822"/>
    <w:rsid w:val="001435B3"/>
    <w:rsid w:val="00153AEC"/>
    <w:rsid w:val="001754D3"/>
    <w:rsid w:val="001A38F1"/>
    <w:rsid w:val="001A75E7"/>
    <w:rsid w:val="001C7D5C"/>
    <w:rsid w:val="001D2A91"/>
    <w:rsid w:val="001E2B02"/>
    <w:rsid w:val="001E3C3E"/>
    <w:rsid w:val="00202656"/>
    <w:rsid w:val="00205501"/>
    <w:rsid w:val="00220075"/>
    <w:rsid w:val="002216A4"/>
    <w:rsid w:val="002311D1"/>
    <w:rsid w:val="0025071F"/>
    <w:rsid w:val="0025353D"/>
    <w:rsid w:val="002541E4"/>
    <w:rsid w:val="00277C94"/>
    <w:rsid w:val="002823B5"/>
    <w:rsid w:val="0028453B"/>
    <w:rsid w:val="00297207"/>
    <w:rsid w:val="002A0406"/>
    <w:rsid w:val="002B429B"/>
    <w:rsid w:val="002B4426"/>
    <w:rsid w:val="002C1509"/>
    <w:rsid w:val="002E7AEE"/>
    <w:rsid w:val="002F0417"/>
    <w:rsid w:val="003036C1"/>
    <w:rsid w:val="003074DA"/>
    <w:rsid w:val="00332324"/>
    <w:rsid w:val="00347AA0"/>
    <w:rsid w:val="0035679E"/>
    <w:rsid w:val="00360CC4"/>
    <w:rsid w:val="00366B23"/>
    <w:rsid w:val="00370C18"/>
    <w:rsid w:val="0037596E"/>
    <w:rsid w:val="00385EA2"/>
    <w:rsid w:val="003B7D95"/>
    <w:rsid w:val="003C04E5"/>
    <w:rsid w:val="003D4978"/>
    <w:rsid w:val="003F791A"/>
    <w:rsid w:val="00406026"/>
    <w:rsid w:val="00412B7B"/>
    <w:rsid w:val="00417ABD"/>
    <w:rsid w:val="00424BE1"/>
    <w:rsid w:val="0043256B"/>
    <w:rsid w:val="00436484"/>
    <w:rsid w:val="004412D3"/>
    <w:rsid w:val="00442BA7"/>
    <w:rsid w:val="0044467E"/>
    <w:rsid w:val="004537D4"/>
    <w:rsid w:val="004544AB"/>
    <w:rsid w:val="0046209F"/>
    <w:rsid w:val="0046241E"/>
    <w:rsid w:val="00463F27"/>
    <w:rsid w:val="004651EE"/>
    <w:rsid w:val="004753F3"/>
    <w:rsid w:val="00475EED"/>
    <w:rsid w:val="00477C15"/>
    <w:rsid w:val="0048577C"/>
    <w:rsid w:val="004B7963"/>
    <w:rsid w:val="004C5B16"/>
    <w:rsid w:val="004C7FBD"/>
    <w:rsid w:val="004E60E5"/>
    <w:rsid w:val="004F594C"/>
    <w:rsid w:val="00502E2E"/>
    <w:rsid w:val="00506140"/>
    <w:rsid w:val="005143C3"/>
    <w:rsid w:val="00524182"/>
    <w:rsid w:val="00527C5B"/>
    <w:rsid w:val="005468BE"/>
    <w:rsid w:val="005509CF"/>
    <w:rsid w:val="00576783"/>
    <w:rsid w:val="0057787D"/>
    <w:rsid w:val="00577A34"/>
    <w:rsid w:val="005844C5"/>
    <w:rsid w:val="00585BA6"/>
    <w:rsid w:val="005A3199"/>
    <w:rsid w:val="005A6341"/>
    <w:rsid w:val="005B6822"/>
    <w:rsid w:val="005F52ED"/>
    <w:rsid w:val="00627788"/>
    <w:rsid w:val="00627A16"/>
    <w:rsid w:val="00634F00"/>
    <w:rsid w:val="00666098"/>
    <w:rsid w:val="00673941"/>
    <w:rsid w:val="00683F64"/>
    <w:rsid w:val="006944DE"/>
    <w:rsid w:val="006C2504"/>
    <w:rsid w:val="006C3A96"/>
    <w:rsid w:val="006C5F72"/>
    <w:rsid w:val="006E173F"/>
    <w:rsid w:val="006E4CD3"/>
    <w:rsid w:val="006F22AC"/>
    <w:rsid w:val="006F53B6"/>
    <w:rsid w:val="00703ABF"/>
    <w:rsid w:val="00717CAE"/>
    <w:rsid w:val="007202F5"/>
    <w:rsid w:val="00721662"/>
    <w:rsid w:val="00740153"/>
    <w:rsid w:val="00754D31"/>
    <w:rsid w:val="00756A20"/>
    <w:rsid w:val="00783D5F"/>
    <w:rsid w:val="00787674"/>
    <w:rsid w:val="007A0B3B"/>
    <w:rsid w:val="007A3CC3"/>
    <w:rsid w:val="007B4E54"/>
    <w:rsid w:val="007C06DB"/>
    <w:rsid w:val="007C58BB"/>
    <w:rsid w:val="007D01BF"/>
    <w:rsid w:val="007E1ED0"/>
    <w:rsid w:val="007E5022"/>
    <w:rsid w:val="00801F94"/>
    <w:rsid w:val="0080452E"/>
    <w:rsid w:val="00811B91"/>
    <w:rsid w:val="0082288B"/>
    <w:rsid w:val="008243B8"/>
    <w:rsid w:val="0083002E"/>
    <w:rsid w:val="00835664"/>
    <w:rsid w:val="00853CCE"/>
    <w:rsid w:val="00864D4F"/>
    <w:rsid w:val="00870F97"/>
    <w:rsid w:val="00884D9F"/>
    <w:rsid w:val="00885F14"/>
    <w:rsid w:val="00894E4B"/>
    <w:rsid w:val="008974AE"/>
    <w:rsid w:val="008A39EE"/>
    <w:rsid w:val="008B37A4"/>
    <w:rsid w:val="008C38A4"/>
    <w:rsid w:val="008D6C3B"/>
    <w:rsid w:val="008E07D2"/>
    <w:rsid w:val="008F433C"/>
    <w:rsid w:val="008F5B22"/>
    <w:rsid w:val="00900C69"/>
    <w:rsid w:val="00907A13"/>
    <w:rsid w:val="009109C4"/>
    <w:rsid w:val="0091142D"/>
    <w:rsid w:val="009220AF"/>
    <w:rsid w:val="00935554"/>
    <w:rsid w:val="00943836"/>
    <w:rsid w:val="00954E11"/>
    <w:rsid w:val="00974369"/>
    <w:rsid w:val="009760A6"/>
    <w:rsid w:val="009A0CB3"/>
    <w:rsid w:val="009B1013"/>
    <w:rsid w:val="009C5E81"/>
    <w:rsid w:val="009D76F5"/>
    <w:rsid w:val="009F3579"/>
    <w:rsid w:val="00A01847"/>
    <w:rsid w:val="00A07A85"/>
    <w:rsid w:val="00A11082"/>
    <w:rsid w:val="00A11CD3"/>
    <w:rsid w:val="00A135CD"/>
    <w:rsid w:val="00A13780"/>
    <w:rsid w:val="00A379C2"/>
    <w:rsid w:val="00A57F89"/>
    <w:rsid w:val="00A60520"/>
    <w:rsid w:val="00A7735E"/>
    <w:rsid w:val="00A77E4F"/>
    <w:rsid w:val="00A93724"/>
    <w:rsid w:val="00AA0FC7"/>
    <w:rsid w:val="00AA3915"/>
    <w:rsid w:val="00AA7201"/>
    <w:rsid w:val="00AB57C8"/>
    <w:rsid w:val="00AC5BDB"/>
    <w:rsid w:val="00AD715F"/>
    <w:rsid w:val="00AE7A9E"/>
    <w:rsid w:val="00B0527D"/>
    <w:rsid w:val="00B20DCE"/>
    <w:rsid w:val="00B23FD8"/>
    <w:rsid w:val="00B25C09"/>
    <w:rsid w:val="00B26CF2"/>
    <w:rsid w:val="00B346CE"/>
    <w:rsid w:val="00B34F89"/>
    <w:rsid w:val="00B3736F"/>
    <w:rsid w:val="00B60E54"/>
    <w:rsid w:val="00B735B0"/>
    <w:rsid w:val="00B7433D"/>
    <w:rsid w:val="00BA17DD"/>
    <w:rsid w:val="00BD152E"/>
    <w:rsid w:val="00BE35B7"/>
    <w:rsid w:val="00BF4135"/>
    <w:rsid w:val="00BF4D54"/>
    <w:rsid w:val="00C00BD0"/>
    <w:rsid w:val="00C036CA"/>
    <w:rsid w:val="00C06350"/>
    <w:rsid w:val="00C13A97"/>
    <w:rsid w:val="00C24108"/>
    <w:rsid w:val="00C30350"/>
    <w:rsid w:val="00C35325"/>
    <w:rsid w:val="00C46BA9"/>
    <w:rsid w:val="00C64D10"/>
    <w:rsid w:val="00C7176B"/>
    <w:rsid w:val="00C748FC"/>
    <w:rsid w:val="00C85E78"/>
    <w:rsid w:val="00CA4A94"/>
    <w:rsid w:val="00CB05C6"/>
    <w:rsid w:val="00CB2B56"/>
    <w:rsid w:val="00CC0F79"/>
    <w:rsid w:val="00CC6C4D"/>
    <w:rsid w:val="00CE5423"/>
    <w:rsid w:val="00CE6480"/>
    <w:rsid w:val="00CF3142"/>
    <w:rsid w:val="00CF3D9F"/>
    <w:rsid w:val="00D22564"/>
    <w:rsid w:val="00D32194"/>
    <w:rsid w:val="00D35E1F"/>
    <w:rsid w:val="00D403F9"/>
    <w:rsid w:val="00D45639"/>
    <w:rsid w:val="00D57CFB"/>
    <w:rsid w:val="00D83938"/>
    <w:rsid w:val="00D8435B"/>
    <w:rsid w:val="00D8472F"/>
    <w:rsid w:val="00DA0E45"/>
    <w:rsid w:val="00DA1161"/>
    <w:rsid w:val="00DA2253"/>
    <w:rsid w:val="00DA724E"/>
    <w:rsid w:val="00DB4404"/>
    <w:rsid w:val="00DD065E"/>
    <w:rsid w:val="00DD4B4B"/>
    <w:rsid w:val="00DE59D2"/>
    <w:rsid w:val="00DF2325"/>
    <w:rsid w:val="00E146BC"/>
    <w:rsid w:val="00E16192"/>
    <w:rsid w:val="00E275DC"/>
    <w:rsid w:val="00E36E3E"/>
    <w:rsid w:val="00E47BB6"/>
    <w:rsid w:val="00E5151A"/>
    <w:rsid w:val="00E54F3D"/>
    <w:rsid w:val="00E664A9"/>
    <w:rsid w:val="00E76F05"/>
    <w:rsid w:val="00E8659A"/>
    <w:rsid w:val="00E9148F"/>
    <w:rsid w:val="00EB0BC3"/>
    <w:rsid w:val="00EB25C0"/>
    <w:rsid w:val="00EB512C"/>
    <w:rsid w:val="00EC39A5"/>
    <w:rsid w:val="00EC61F3"/>
    <w:rsid w:val="00EE18F4"/>
    <w:rsid w:val="00EE5C8D"/>
    <w:rsid w:val="00F075D9"/>
    <w:rsid w:val="00F116A5"/>
    <w:rsid w:val="00F13B80"/>
    <w:rsid w:val="00F16784"/>
    <w:rsid w:val="00F33A1D"/>
    <w:rsid w:val="00F34E60"/>
    <w:rsid w:val="00F35007"/>
    <w:rsid w:val="00F35FDE"/>
    <w:rsid w:val="00F40DDB"/>
    <w:rsid w:val="00F44ED1"/>
    <w:rsid w:val="00F57994"/>
    <w:rsid w:val="00F61232"/>
    <w:rsid w:val="00F712D9"/>
    <w:rsid w:val="00F769DD"/>
    <w:rsid w:val="00F80227"/>
    <w:rsid w:val="00F90540"/>
    <w:rsid w:val="00FA332E"/>
    <w:rsid w:val="00FA6890"/>
    <w:rsid w:val="00FB09AE"/>
    <w:rsid w:val="00FC300C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2256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22564"/>
    <w:rPr>
      <w:sz w:val="28"/>
      <w:szCs w:val="24"/>
    </w:rPr>
  </w:style>
  <w:style w:type="paragraph" w:styleId="ae">
    <w:name w:val="Body Text"/>
    <w:basedOn w:val="a"/>
    <w:link w:val="af"/>
    <w:rsid w:val="00D22564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D22564"/>
    <w:rPr>
      <w:sz w:val="28"/>
      <w:szCs w:val="24"/>
    </w:rPr>
  </w:style>
  <w:style w:type="paragraph" w:customStyle="1" w:styleId="PreformattedText">
    <w:name w:val="Preformatted Text"/>
    <w:basedOn w:val="a"/>
    <w:qFormat/>
    <w:rsid w:val="00D22564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f0">
    <w:name w:val="Hyperlink"/>
    <w:basedOn w:val="a0"/>
    <w:rsid w:val="00BF4D54"/>
    <w:rPr>
      <w:color w:val="0066CC"/>
      <w:u w:val="single"/>
    </w:rPr>
  </w:style>
  <w:style w:type="character" w:customStyle="1" w:styleId="21">
    <w:name w:val="Основной текст (2)_"/>
    <w:basedOn w:val="a0"/>
    <w:rsid w:val="00BF4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F4D54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BF4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F4D54"/>
    <w:pPr>
      <w:widowControl w:val="0"/>
      <w:shd w:val="clear" w:color="auto" w:fill="FFFFFF"/>
      <w:spacing w:before="480" w:line="322" w:lineRule="exact"/>
      <w:jc w:val="center"/>
    </w:pPr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06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te.dobrodel.ru/narodniy_budj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798A-962F-419F-A7B7-62843F45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2023-05-19T07:41:00Z</dcterms:created>
  <dcterms:modified xsi:type="dcterms:W3CDTF">2023-05-19T07:41:00Z</dcterms:modified>
</cp:coreProperties>
</file>