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D" w:rsidRDefault="003F447D" w:rsidP="003F447D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b w:val="0"/>
          <w:bCs w:val="0"/>
          <w:color w:val="000000"/>
          <w:sz w:val="33"/>
          <w:szCs w:val="33"/>
        </w:rPr>
      </w:pPr>
      <w:r>
        <w:rPr>
          <w:rFonts w:ascii="Georgia" w:hAnsi="Georgia"/>
          <w:b w:val="0"/>
          <w:bCs w:val="0"/>
          <w:color w:val="000000"/>
          <w:sz w:val="33"/>
          <w:szCs w:val="33"/>
        </w:rPr>
        <w:t>Постановление Администрации городского округа Рошаль от 8 июня 2010 № 252 "О создании Совета по развитию малого и среднего предпринимательства при Администрации городского округа Рошаль"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В соответствии с Федеральным законом от 24.07.2007 № 209-ФЗ «О развитии малого и среднего предпринимательства в Российской Федерации» и в целях взаимодействия органов местного самоуправления городского округа Рошаль с субъектами малого и среднего предпринимательства в постановке и решении задач комплексного социально-экономического развития городского округа Рошаль</w:t>
      </w:r>
      <w:r>
        <w:rPr>
          <w:rFonts w:ascii="Georgia" w:hAnsi="Georgia"/>
          <w:i/>
          <w:iCs/>
          <w:color w:val="323131"/>
          <w:sz w:val="21"/>
          <w:szCs w:val="21"/>
        </w:rPr>
        <w:t> </w:t>
      </w:r>
    </w:p>
    <w:p w:rsidR="003F447D" w:rsidRDefault="003F447D" w:rsidP="003F447D">
      <w:pPr>
        <w:shd w:val="clear" w:color="auto" w:fill="FFFFFF"/>
        <w:spacing w:after="255" w:line="255" w:lineRule="atLeast"/>
        <w:jc w:val="center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ПОСТАНОВЛЯЮ: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1. Создать Совет</w:t>
      </w:r>
      <w:r>
        <w:rPr>
          <w:rFonts w:ascii="Georgia" w:hAnsi="Georgia"/>
          <w:i/>
          <w:iCs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t>по развитию малого и среднего предпринимательства при Администрации городского округа Рошаль (далее – Совет).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2. Утвердить прилагаемый состав Совета.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3. Утвердить прилагаемое Положение о Совете.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4. Общему отделу Администрации городского округа Рошаль (</w:t>
      </w:r>
      <w:proofErr w:type="spellStart"/>
      <w:r>
        <w:rPr>
          <w:rFonts w:ascii="Georgia" w:hAnsi="Georgia"/>
          <w:color w:val="323131"/>
          <w:sz w:val="21"/>
          <w:szCs w:val="21"/>
        </w:rPr>
        <w:t>Лашнева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Т.Г.) обеспечить опубликование настоящего постановления в газете «</w:t>
      </w:r>
      <w:proofErr w:type="spellStart"/>
      <w:r>
        <w:rPr>
          <w:rFonts w:ascii="Georgia" w:hAnsi="Georgia"/>
          <w:color w:val="323131"/>
          <w:sz w:val="21"/>
          <w:szCs w:val="21"/>
        </w:rPr>
        <w:t>Рошальский</w:t>
      </w:r>
      <w:proofErr w:type="spellEnd"/>
      <w:r>
        <w:rPr>
          <w:rFonts w:ascii="Georgia" w:hAnsi="Georgia"/>
          <w:color w:val="323131"/>
          <w:sz w:val="21"/>
          <w:szCs w:val="21"/>
        </w:rPr>
        <w:t xml:space="preserve"> вестник».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 xml:space="preserve">5. </w:t>
      </w:r>
      <w:proofErr w:type="gramStart"/>
      <w:r>
        <w:rPr>
          <w:rFonts w:ascii="Georgia" w:hAnsi="Georgia"/>
          <w:color w:val="323131"/>
          <w:sz w:val="21"/>
          <w:szCs w:val="21"/>
        </w:rPr>
        <w:t>Контроль за</w:t>
      </w:r>
      <w:proofErr w:type="gramEnd"/>
      <w:r>
        <w:rPr>
          <w:rFonts w:ascii="Georgia" w:hAnsi="Georgia"/>
          <w:color w:val="323131"/>
          <w:sz w:val="21"/>
          <w:szCs w:val="21"/>
        </w:rPr>
        <w:t xml:space="preserve"> выполнением настоящего постановления оставляю за собой.</w:t>
      </w:r>
    </w:p>
    <w:p w:rsidR="003F447D" w:rsidRDefault="003F447D" w:rsidP="003F447D">
      <w:pPr>
        <w:shd w:val="clear" w:color="auto" w:fill="FFFFFF"/>
        <w:spacing w:after="255" w:line="255" w:lineRule="atLeast"/>
        <w:rPr>
          <w:rFonts w:ascii="Georgia" w:hAnsi="Georgia"/>
          <w:color w:val="323131"/>
          <w:sz w:val="21"/>
          <w:szCs w:val="21"/>
        </w:rPr>
      </w:pPr>
      <w:r>
        <w:rPr>
          <w:rFonts w:ascii="Georgia" w:hAnsi="Georgia"/>
          <w:color w:val="323131"/>
          <w:sz w:val="21"/>
          <w:szCs w:val="21"/>
        </w:rPr>
        <w:t>Глава городского округа А.М. Васильев</w:t>
      </w:r>
    </w:p>
    <w:p w:rsidR="003F447D" w:rsidRDefault="003F447D" w:rsidP="003F447D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hyperlink r:id="rId4" w:history="1">
        <w:r>
          <w:rPr>
            <w:rStyle w:val="a4"/>
            <w:rFonts w:ascii="Georgia" w:hAnsi="Georgia"/>
            <w:color w:val="323131"/>
            <w:sz w:val="21"/>
            <w:szCs w:val="21"/>
          </w:rPr>
          <w:t>Состав Совета по развитию малого и среднего предпринимательства при Администрации городского округа Рошаль</w:t>
        </w:r>
      </w:hyperlink>
    </w:p>
    <w:p w:rsidR="003F447D" w:rsidRDefault="003F447D" w:rsidP="003F447D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Georgia" w:hAnsi="Georgia"/>
          <w:color w:val="323131"/>
          <w:sz w:val="21"/>
          <w:szCs w:val="21"/>
        </w:rPr>
      </w:pPr>
      <w:hyperlink r:id="rId5" w:tgtFrame="_blank" w:history="1">
        <w:r>
          <w:rPr>
            <w:rStyle w:val="a4"/>
            <w:rFonts w:ascii="Georgia" w:hAnsi="Georgia"/>
            <w:color w:val="323131"/>
            <w:sz w:val="21"/>
            <w:szCs w:val="21"/>
          </w:rPr>
          <w:t>Положение о Совете по развитию малого и среднего предпринимательства при Администрации городского округа Рошаль</w:t>
        </w:r>
      </w:hyperlink>
    </w:p>
    <w:p w:rsidR="00B035CC" w:rsidRPr="00600D41" w:rsidRDefault="00B035CC" w:rsidP="00600D41"/>
    <w:sectPr w:rsidR="00B035CC" w:rsidRPr="00600D41" w:rsidSect="00B0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F0"/>
    <w:rsid w:val="001D2A86"/>
    <w:rsid w:val="003F447D"/>
    <w:rsid w:val="005A55AB"/>
    <w:rsid w:val="00600D41"/>
    <w:rsid w:val="00805B05"/>
    <w:rsid w:val="009424F0"/>
    <w:rsid w:val="009C655B"/>
    <w:rsid w:val="00A1123E"/>
    <w:rsid w:val="00B035CC"/>
    <w:rsid w:val="00B87173"/>
    <w:rsid w:val="00CC5682"/>
    <w:rsid w:val="00E0533A"/>
    <w:rsid w:val="00EA0055"/>
    <w:rsid w:val="00F1684F"/>
    <w:rsid w:val="00F37DBD"/>
    <w:rsid w:val="00F5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CC"/>
  </w:style>
  <w:style w:type="paragraph" w:styleId="2">
    <w:name w:val="heading 2"/>
    <w:basedOn w:val="a"/>
    <w:link w:val="20"/>
    <w:uiPriority w:val="9"/>
    <w:qFormat/>
    <w:rsid w:val="00942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B05"/>
  </w:style>
  <w:style w:type="character" w:styleId="a4">
    <w:name w:val="Hyperlink"/>
    <w:basedOn w:val="a0"/>
    <w:uiPriority w:val="99"/>
    <w:semiHidden/>
    <w:unhideWhenUsed/>
    <w:rsid w:val="00805B0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0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0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A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hal.aismo.ru/userdata/217004.doc" TargetMode="External"/><Relationship Id="rId4" Type="http://schemas.openxmlformats.org/officeDocument/2006/relationships/hyperlink" Target="http://roshal.aismo.ru/userdata/2170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8</cp:revision>
  <dcterms:created xsi:type="dcterms:W3CDTF">2014-10-21T10:16:00Z</dcterms:created>
  <dcterms:modified xsi:type="dcterms:W3CDTF">2014-10-21T10:41:00Z</dcterms:modified>
</cp:coreProperties>
</file>