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B6" w:rsidRPr="00C23CB6" w:rsidRDefault="00C23CB6" w:rsidP="00C23CB6">
      <w:pPr>
        <w:shd w:val="clear" w:color="auto" w:fill="FFFFFF"/>
        <w:spacing w:after="255" w:line="255" w:lineRule="atLeast"/>
        <w:jc w:val="center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ПОСТАНОВЛЕНИЕ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jc w:val="center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Администрации городского округа Рошаль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jc w:val="center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от</w:t>
      </w:r>
      <w:r w:rsidRPr="00C23CB6">
        <w:rPr>
          <w:rFonts w:ascii="Georgia" w:eastAsia="Times New Roman" w:hAnsi="Georgia" w:cs="Times New Roman"/>
          <w:color w:val="323131"/>
          <w:sz w:val="21"/>
          <w:lang w:eastAsia="ru-RU"/>
        </w:rPr>
        <w:t> </w:t>
      </w:r>
      <w:r w:rsidRPr="00C23CB6">
        <w:rPr>
          <w:rFonts w:ascii="Georgia" w:eastAsia="Times New Roman" w:hAnsi="Georgia" w:cs="Times New Roman"/>
          <w:color w:val="323131"/>
          <w:sz w:val="21"/>
          <w:szCs w:val="21"/>
          <w:u w:val="single"/>
          <w:lang w:eastAsia="ru-RU"/>
        </w:rPr>
        <w:t>28.08.2013</w:t>
      </w:r>
      <w:r w:rsidRPr="00C23CB6">
        <w:rPr>
          <w:rFonts w:ascii="Georgia" w:eastAsia="Times New Roman" w:hAnsi="Georgia" w:cs="Times New Roman"/>
          <w:color w:val="323131"/>
          <w:sz w:val="21"/>
          <w:lang w:eastAsia="ru-RU"/>
        </w:rPr>
        <w:t> </w:t>
      </w: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№</w:t>
      </w:r>
      <w:r w:rsidRPr="00C23CB6">
        <w:rPr>
          <w:rFonts w:ascii="Georgia" w:eastAsia="Times New Roman" w:hAnsi="Georgia" w:cs="Times New Roman"/>
          <w:color w:val="323131"/>
          <w:sz w:val="21"/>
          <w:szCs w:val="21"/>
          <w:u w:val="single"/>
          <w:lang w:eastAsia="ru-RU"/>
        </w:rPr>
        <w:t>556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jc w:val="center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C23CB6" w:rsidRPr="00C23CB6" w:rsidRDefault="00C23CB6" w:rsidP="00C23CB6">
      <w:pPr>
        <w:shd w:val="clear" w:color="auto" w:fill="FFFFFF"/>
        <w:spacing w:after="0" w:line="255" w:lineRule="atLeast"/>
        <w:jc w:val="center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b/>
          <w:bCs/>
          <w:color w:val="323131"/>
          <w:sz w:val="21"/>
          <w:lang w:eastAsia="ru-RU"/>
        </w:rPr>
        <w:t>О внесении изменений в постановление Администрации городского округа Рошаль от 12.10.2012 №616 «Об утверждении долгосрочной целевой программы городского округа Рошаль «Противодействие экстремизму и профилактика терроризма в 2013-2015 годах»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В соответствии с Бюджетным кодексом Российской Федерации, Порядком принятия решений о разработке, формирования и реализации муниципальных программ городского округа Рошаль, утверждённым постановлением Администрации городского округа Рошаль от 08.07.2013 №434, и в целях совершенствования программно-целевого планирования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ПОСТАНОВЛЯЮ: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1. Внести следующие изменения в постановление Администрации городского округа Рошаль от 12.10.2012 №616 «Об утверждении долгосрочной целевой программы городского округа Рошаль «Противодействие экстремизму и профилактика терроризма в 2013-2015 годах» (с изменениями, внесёнными постановлениями Администрации городского округа Рошаль от 08.07.2013 №429, от 02.08.2013 №514) (далее – Постановление):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1.1. В наименовании и пункте 1 Постановления слова «долгосрочной целевой программы»  заменить словами «муниципальной программы» в соответствующих падежах.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1.2. Долгосрочную целевую программу городского округа Рошаль «Противодействие экстремизму и профилактика терроризма в 2013-2015 годах», утверждённую Постановлением, изложить в новой редакции согласно приложению к настоящему постановлению.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2. Установить, что изменения, изложенные в пункте 1 настоящего постановления, применяются к правоотношениям, возникающим с 01.01.2014.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3. Общему отделу Администрации городского округа Рошаль обеспечить размещение настоящего постановления в газете «</w:t>
      </w:r>
      <w:proofErr w:type="spellStart"/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Рошальский</w:t>
      </w:r>
      <w:proofErr w:type="spellEnd"/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вестник».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4. Отделу культуры и спорта Администрации городского округа Рошаль (</w:t>
      </w:r>
      <w:proofErr w:type="spellStart"/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Шабунина</w:t>
      </w:r>
      <w:proofErr w:type="spellEnd"/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О.В.) обеспечить размещение настоящего постановления на официальном сайте городского округа Рошаль Московской области.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5. </w:t>
      </w:r>
      <w:proofErr w:type="gramStart"/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Контроль за</w:t>
      </w:r>
      <w:proofErr w:type="gramEnd"/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Рошаль Васильева А.М.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C23CB6" w:rsidRPr="00C23CB6" w:rsidRDefault="00C23CB6" w:rsidP="00C23CB6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23CB6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Глава городского округа                                                               И.Л. Юдинцев</w:t>
      </w:r>
    </w:p>
    <w:p w:rsidR="00960852" w:rsidRDefault="00960852"/>
    <w:sectPr w:rsidR="00960852" w:rsidSect="0096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CB6"/>
    <w:rsid w:val="00960852"/>
    <w:rsid w:val="00C2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3CB6"/>
  </w:style>
  <w:style w:type="character" w:styleId="a3">
    <w:name w:val="Strong"/>
    <w:basedOn w:val="a0"/>
    <w:uiPriority w:val="22"/>
    <w:qFormat/>
    <w:rsid w:val="00C23CB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2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23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2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C23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2014-03-20T06:15:00Z</dcterms:created>
  <dcterms:modified xsi:type="dcterms:W3CDTF">2014-03-20T06:15:00Z</dcterms:modified>
</cp:coreProperties>
</file>